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4C868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6B632CC1" wp14:editId="56B8E14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2968FFB8" w14:textId="0D241561" w:rsidR="00743C43" w:rsidRDefault="00E32E53" w:rsidP="00864237">
      <w:pPr>
        <w:spacing w:line="192" w:lineRule="auto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روز رسانی:   </w:t>
      </w:r>
      <w:r w:rsidR="004E67A6">
        <w:rPr>
          <w:rFonts w:ascii="IranNastaliq" w:hAnsi="IranNastaliq" w:cs="B Mitra" w:hint="cs"/>
          <w:sz w:val="28"/>
          <w:szCs w:val="28"/>
          <w:rtl/>
          <w:lang w:bidi="fa-IR"/>
        </w:rPr>
        <w:t>26</w:t>
      </w:r>
      <w:r w:rsidR="00902AC4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4E67A6">
        <w:rPr>
          <w:rFonts w:ascii="IranNastaliq" w:hAnsi="IranNastaliq" w:cs="B Mitra" w:hint="cs"/>
          <w:sz w:val="28"/>
          <w:szCs w:val="28"/>
          <w:rtl/>
          <w:lang w:bidi="fa-IR"/>
        </w:rPr>
        <w:t>6</w:t>
      </w:r>
      <w:r w:rsidR="00902AC4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F9652B">
        <w:rPr>
          <w:rFonts w:ascii="IranNastaliq" w:hAnsi="IranNastaliq" w:cs="B Mitra" w:hint="cs"/>
          <w:sz w:val="28"/>
          <w:szCs w:val="28"/>
          <w:rtl/>
          <w:lang w:bidi="fa-IR"/>
        </w:rPr>
        <w:t>1</w:t>
      </w:r>
      <w:r w:rsidR="003C1131">
        <w:rPr>
          <w:rFonts w:ascii="IranNastaliq" w:hAnsi="IranNastaliq" w:cs="B Mitra" w:hint="cs"/>
          <w:sz w:val="28"/>
          <w:szCs w:val="28"/>
          <w:rtl/>
          <w:lang w:bidi="fa-IR"/>
        </w:rPr>
        <w:t>4</w:t>
      </w:r>
      <w:r w:rsidR="004E67A6">
        <w:rPr>
          <w:rFonts w:ascii="IranNastaliq" w:hAnsi="IranNastaliq" w:cs="B Mitra" w:hint="cs"/>
          <w:sz w:val="28"/>
          <w:szCs w:val="28"/>
          <w:rtl/>
          <w:lang w:bidi="fa-IR"/>
        </w:rPr>
        <w:t>05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4C0E17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  </w:t>
      </w:r>
      <w:r w:rsidR="0007479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</w:t>
      </w:r>
      <w:r w:rsidR="004C0E17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</w:p>
    <w:p w14:paraId="3C2709B0" w14:textId="7157DEBE" w:rsidR="005908E6" w:rsidRDefault="004379F8" w:rsidP="00F9652B">
      <w:pPr>
        <w:spacing w:after="0" w:line="192" w:lineRule="auto"/>
        <w:jc w:val="right"/>
        <w:rPr>
          <w:rFonts w:ascii="IranNastaliq" w:hAnsi="IranNastaliq" w:cs="B Lotus"/>
          <w:sz w:val="28"/>
          <w:szCs w:val="28"/>
          <w:rtl/>
          <w:lang w:bidi="fa-IR"/>
        </w:rPr>
      </w:pPr>
      <w:r>
        <w:rPr>
          <w:rFonts w:ascii="IranNastaliq" w:hAnsi="IranNastaliq" w:cs="IranNastaliq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2254E8" wp14:editId="3D200BA4">
                <wp:simplePos x="0" y="0"/>
                <wp:positionH relativeFrom="column">
                  <wp:posOffset>2638425</wp:posOffset>
                </wp:positionH>
                <wp:positionV relativeFrom="paragraph">
                  <wp:posOffset>45085</wp:posOffset>
                </wp:positionV>
                <wp:extent cx="333375" cy="1809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4B52D" id="Straight Connector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75pt,3.55pt" to="234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6B3CAE" w:rsidRPr="004379F8">
        <w:rPr>
          <w:rFonts w:ascii="IranNastaliq" w:hAnsi="IranNastaliq" w:cs="IranNastaliq"/>
          <w:sz w:val="28"/>
          <w:szCs w:val="28"/>
          <w:rtl/>
          <w:lang w:bidi="fa-IR"/>
        </w:rPr>
        <w:t>دانشکده</w:t>
      </w:r>
      <w:r w:rsidR="006B3CAE" w:rsidRPr="004379F8">
        <w:rPr>
          <w:rFonts w:ascii="IranNastaliq" w:hAnsi="IranNastaliq" w:cs="IranNastaliq" w:hint="cs"/>
          <w:sz w:val="28"/>
          <w:szCs w:val="28"/>
          <w:rtl/>
          <w:lang w:bidi="fa-IR"/>
        </w:rPr>
        <w:t xml:space="preserve">   </w:t>
      </w:r>
      <w:r w:rsidR="00A82A0E" w:rsidRPr="004379F8">
        <w:rPr>
          <w:rFonts w:ascii="IranNastaliq" w:hAnsi="IranNastaliq" w:cs="IranNastaliq" w:hint="cs"/>
          <w:sz w:val="28"/>
          <w:szCs w:val="28"/>
          <w:rtl/>
          <w:lang w:bidi="fa-IR"/>
        </w:rPr>
        <w:t>روانشناسی و علوم تربیتی</w:t>
      </w:r>
      <w:r w:rsidR="006B3CAE">
        <w:rPr>
          <w:rFonts w:ascii="IranNastaliq" w:hAnsi="IranNastaliq" w:cs="IranNastaliq" w:hint="cs"/>
          <w:rtl/>
          <w:lang w:bidi="fa-IR"/>
        </w:rPr>
        <w:t>.</w:t>
      </w:r>
      <w:r w:rsid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  </w:t>
      </w:r>
      <w:r w:rsid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</w:t>
      </w:r>
      <w:r w:rsidR="006B3CAE"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اول/دوم سال تحصیلی </w:t>
      </w:r>
      <w:r w:rsidR="00F9652B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3C1131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  <w:r w:rsidR="00A82A0E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F9652B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3C1131">
        <w:rPr>
          <w:rFonts w:ascii="IranNastaliq" w:hAnsi="IranNastaliq" w:cs="B Lotus" w:hint="cs"/>
          <w:sz w:val="28"/>
          <w:szCs w:val="28"/>
          <w:rtl/>
          <w:lang w:bidi="fa-IR"/>
        </w:rPr>
        <w:t>4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>.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360"/>
        <w:gridCol w:w="3150"/>
        <w:gridCol w:w="720"/>
        <w:gridCol w:w="975"/>
      </w:tblGrid>
      <w:tr w:rsidR="006261B7" w14:paraId="3FA679A8" w14:textId="77777777" w:rsidTr="00A82A0E">
        <w:trPr>
          <w:trHeight w:val="998"/>
          <w:jc w:val="center"/>
        </w:trPr>
        <w:tc>
          <w:tcPr>
            <w:tcW w:w="4045" w:type="dxa"/>
            <w:gridSpan w:val="3"/>
          </w:tcPr>
          <w:p w14:paraId="40AB8898" w14:textId="77777777" w:rsidR="005908E6" w:rsidRDefault="005908E6" w:rsidP="00A82A0E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A82A0E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▪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1440" w:type="dxa"/>
            <w:gridSpan w:val="2"/>
          </w:tcPr>
          <w:p w14:paraId="0FA3F907" w14:textId="77777777" w:rsidR="00AA0ABC" w:rsidRDefault="005908E6" w:rsidP="00AA0ABC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209531CD" w14:textId="77777777" w:rsidR="00AA0ABC" w:rsidRDefault="00AA0ABC" w:rsidP="00AA0ABC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1واحد نظری</w:t>
            </w:r>
          </w:p>
          <w:p w14:paraId="16A4380D" w14:textId="77777777" w:rsidR="005908E6" w:rsidRDefault="00AA0ABC" w:rsidP="00AA0A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 واحد عملی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35071581" w14:textId="77777777" w:rsidR="00A82A0E" w:rsidRPr="005908E6" w:rsidRDefault="005908E6" w:rsidP="00AA0ABC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A0A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طراحی کتابخانه های دیجیتال</w:t>
            </w:r>
          </w:p>
        </w:tc>
        <w:tc>
          <w:tcPr>
            <w:tcW w:w="975" w:type="dxa"/>
            <w:vMerge w:val="restart"/>
          </w:tcPr>
          <w:p w14:paraId="6BD0B3FA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40956DEA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5082B78B" w14:textId="77777777" w:rsidTr="00A82A0E">
        <w:trPr>
          <w:trHeight w:val="341"/>
          <w:jc w:val="center"/>
        </w:trPr>
        <w:tc>
          <w:tcPr>
            <w:tcW w:w="5485" w:type="dxa"/>
            <w:gridSpan w:val="5"/>
          </w:tcPr>
          <w:p w14:paraId="7095FF17" w14:textId="77777777" w:rsidR="00B97D71" w:rsidRDefault="00B97D71" w:rsidP="00B97D71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4568061F" w14:textId="77777777" w:rsidR="00B97D71" w:rsidRPr="00AE6F1F" w:rsidRDefault="00B97D71" w:rsidP="00AA0ABC">
            <w:pPr>
              <w:bidi/>
              <w:rPr>
                <w:rFonts w:ascii="IranNastaliq" w:hAnsi="IranNastaliq" w:cs="B Mitra"/>
                <w:sz w:val="28"/>
                <w:szCs w:val="28"/>
                <w:highlight w:val="yellow"/>
                <w:lang w:bidi="fa-IR"/>
              </w:rPr>
            </w:pPr>
            <w:r w:rsidRPr="002B7EC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</w:t>
            </w:r>
            <w:r w:rsidR="002B7EC2" w:rsidRPr="002B7EC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</w:t>
            </w:r>
            <w:r w:rsidR="00AA0ABC">
              <w:rPr>
                <w:rFonts w:ascii="IranNastaliq" w:hAnsi="IranNastaliq" w:cs="B Mitra"/>
                <w:sz w:val="28"/>
                <w:szCs w:val="28"/>
                <w:lang w:bidi="fa-IR"/>
              </w:rPr>
              <w:t>Designing of Digital libraries</w:t>
            </w:r>
          </w:p>
        </w:tc>
        <w:tc>
          <w:tcPr>
            <w:tcW w:w="975" w:type="dxa"/>
            <w:vMerge/>
          </w:tcPr>
          <w:p w14:paraId="42BFBB56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4915EF09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41C83F84" w14:textId="77777777" w:rsidR="00E31D17" w:rsidRPr="00E31D17" w:rsidRDefault="00E31D17" w:rsidP="00F9652B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</w:t>
            </w:r>
            <w:r w:rsidR="004379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F9652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02331533053</w:t>
            </w:r>
          </w:p>
        </w:tc>
        <w:tc>
          <w:tcPr>
            <w:tcW w:w="5205" w:type="dxa"/>
            <w:gridSpan w:val="4"/>
          </w:tcPr>
          <w:p w14:paraId="3A3973A2" w14:textId="77777777" w:rsidR="00E31D17" w:rsidRDefault="00E31D17" w:rsidP="00A82A0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مریم صابری</w:t>
            </w:r>
          </w:p>
        </w:tc>
      </w:tr>
      <w:tr w:rsidR="00E31D17" w14:paraId="3F42CC71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697FF64C" w14:textId="77777777" w:rsidR="00E31D17" w:rsidRDefault="00E31D17" w:rsidP="002B7EC2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  <w:r w:rsidR="002B7EC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6D18AD21" w14:textId="77777777" w:rsidR="002B7EC2" w:rsidRPr="002B7EC2" w:rsidRDefault="002B7EC2" w:rsidP="002B7EC2">
            <w:pPr>
              <w:bidi/>
              <w:jc w:val="right"/>
              <w:rPr>
                <w:rFonts w:ascii="IranNastaliq" w:hAnsi="IranNastaliq" w:cs="B Mitra"/>
                <w:lang w:bidi="fa-IR"/>
              </w:rPr>
            </w:pPr>
            <w:r w:rsidRPr="002B7EC2">
              <w:rPr>
                <w:rFonts w:ascii="IranNastaliq" w:hAnsi="IranNastaliq" w:cs="B Mitra"/>
                <w:lang w:bidi="fa-IR"/>
              </w:rPr>
              <w:t>http://msaberi.profile.semnan.ac.ir</w:t>
            </w:r>
          </w:p>
        </w:tc>
        <w:tc>
          <w:tcPr>
            <w:tcW w:w="5205" w:type="dxa"/>
            <w:gridSpan w:val="4"/>
          </w:tcPr>
          <w:p w14:paraId="66B6BDED" w14:textId="77777777" w:rsidR="00DB2DF3" w:rsidRDefault="00E31D17" w:rsidP="00A82A0E">
            <w:pPr>
              <w:bidi/>
              <w:rPr>
                <w:rFonts w:ascii="IranNastaliq" w:hAnsi="IranNastaliq" w:cs="B Mitra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DB2DF3" w:rsidRPr="00DB2DF3">
              <w:rPr>
                <w:rFonts w:ascii="IranNastaliq" w:hAnsi="IranNastaliq" w:cs="B Mitra"/>
                <w:lang w:bidi="fa-IR"/>
              </w:rPr>
              <w:t>saberi1707@gmail.com</w:t>
            </w:r>
            <w:r w:rsidR="00DB2DF3">
              <w:rPr>
                <w:rFonts w:ascii="IranNastaliq" w:hAnsi="IranNastaliq" w:cs="B Mitra"/>
                <w:lang w:bidi="fa-IR"/>
              </w:rPr>
              <w:t xml:space="preserve">         </w:t>
            </w:r>
          </w:p>
          <w:p w14:paraId="0BA11F84" w14:textId="77777777" w:rsidR="00E31D17" w:rsidRDefault="00DB2DF3" w:rsidP="00DB2DF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DB2DF3">
              <w:rPr>
                <w:rFonts w:ascii="IranNastaliq" w:hAnsi="IranNastaliq" w:cs="B Mitra"/>
                <w:lang w:bidi="fa-IR"/>
              </w:rPr>
              <w:t>msaberi@semnan.ac.ir</w:t>
            </w:r>
            <w:r>
              <w:rPr>
                <w:rFonts w:ascii="IranNastaliq" w:hAnsi="IranNastaliq" w:cs="B Mitra"/>
                <w:lang w:bidi="fa-IR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</w:tr>
      <w:tr w:rsidR="00BE73D7" w14:paraId="0F54A0CC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4F75B3AB" w14:textId="77777777" w:rsidR="004E67A6" w:rsidRDefault="003C1131" w:rsidP="003C1131">
            <w:pPr>
              <w:tabs>
                <w:tab w:val="center" w:pos="5057"/>
                <w:tab w:val="left" w:pos="6144"/>
                <w:tab w:val="right" w:pos="10114"/>
              </w:tabs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tab/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tab/>
            </w:r>
            <w:r w:rsidR="00BE73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نامه تدریس در هفته و شماره کلاس: </w:t>
            </w:r>
          </w:p>
          <w:p w14:paraId="00A9DB74" w14:textId="67C339D6" w:rsidR="00B9168F" w:rsidRPr="00E31D17" w:rsidRDefault="004E67A6" w:rsidP="003C1131">
            <w:pPr>
              <w:tabs>
                <w:tab w:val="center" w:pos="5057"/>
                <w:tab w:val="left" w:pos="6144"/>
                <w:tab w:val="right" w:pos="10114"/>
              </w:tabs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یک</w:t>
            </w:r>
            <w:r w:rsidR="003C113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شنبه 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15-13؛ دوشنبه 16-15</w:t>
            </w:r>
          </w:p>
        </w:tc>
      </w:tr>
      <w:tr w:rsidR="008D2DEA" w14:paraId="2855EA5C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3CA979AB" w14:textId="77777777" w:rsidR="00AE6F1F" w:rsidRDefault="008D2DEA" w:rsidP="00AE6F1F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AE6F1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CAD6601" w14:textId="77777777" w:rsidR="00AE6F1F" w:rsidRDefault="00AA0ABC" w:rsidP="00AE6F1F">
            <w:pPr>
              <w:jc w:val="right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تشخیص  انواع کتابخانه های دیجیتال</w:t>
            </w:r>
          </w:p>
          <w:p w14:paraId="332F2475" w14:textId="77777777" w:rsidR="00AA0ABC" w:rsidRDefault="00AA0ABC" w:rsidP="00AE6F1F">
            <w:pPr>
              <w:jc w:val="right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تمایز کتابخانه دیجیتال از پایگاه های اطلاعاتی</w:t>
            </w:r>
          </w:p>
          <w:p w14:paraId="32966C27" w14:textId="478EB2B7" w:rsidR="00AA0ABC" w:rsidRDefault="00AA0ABC" w:rsidP="00AE6F1F">
            <w:pPr>
              <w:jc w:val="right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شناسایی استانداردهای کتابخانه دیجیتال</w:t>
            </w:r>
          </w:p>
          <w:p w14:paraId="4FBFF13A" w14:textId="77777777" w:rsidR="00AA0ABC" w:rsidRDefault="00AA0ABC" w:rsidP="00AE6F1F">
            <w:pPr>
              <w:jc w:val="right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شناسایی خدمات کتابخانه های دیجیتال</w:t>
            </w:r>
          </w:p>
          <w:p w14:paraId="11962ED7" w14:textId="77777777" w:rsidR="00AA0ABC" w:rsidRPr="00AE6F1F" w:rsidRDefault="00AA0ABC" w:rsidP="00AE6F1F">
            <w:pPr>
              <w:jc w:val="right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  <w:p w14:paraId="498FAFBE" w14:textId="77777777" w:rsidR="008D2DEA" w:rsidRPr="008D2DEA" w:rsidRDefault="00A82A0E" w:rsidP="00AE6F1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A82A0E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</w:p>
        </w:tc>
      </w:tr>
      <w:tr w:rsidR="008D2DEA" w14:paraId="155E01D6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030C9934" w14:textId="77777777" w:rsidR="008D2DEA" w:rsidRPr="008D2DEA" w:rsidRDefault="008D2DEA" w:rsidP="00A82A0E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ویدئو پروژکتور، لب تاپ</w:t>
            </w:r>
          </w:p>
        </w:tc>
      </w:tr>
      <w:tr w:rsidR="00C1549F" w14:paraId="1B7FEE91" w14:textId="77777777" w:rsidTr="007A6B1B">
        <w:trPr>
          <w:trHeight w:val="224"/>
          <w:jc w:val="center"/>
        </w:trPr>
        <w:tc>
          <w:tcPr>
            <w:tcW w:w="1525" w:type="dxa"/>
          </w:tcPr>
          <w:p w14:paraId="52792D16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0DC37445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1E50354A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06191088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0A9BF12C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0D6C3914" w14:textId="77777777" w:rsidTr="007A6B1B">
        <w:trPr>
          <w:trHeight w:val="278"/>
          <w:jc w:val="center"/>
        </w:trPr>
        <w:tc>
          <w:tcPr>
            <w:tcW w:w="1525" w:type="dxa"/>
          </w:tcPr>
          <w:p w14:paraId="15EFF264" w14:textId="77777777" w:rsidR="007A6B1B" w:rsidRPr="00FE7024" w:rsidRDefault="000A105F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60</w:t>
            </w:r>
          </w:p>
        </w:tc>
        <w:tc>
          <w:tcPr>
            <w:tcW w:w="1530" w:type="dxa"/>
          </w:tcPr>
          <w:p w14:paraId="3132A545" w14:textId="77777777" w:rsidR="007A6B1B" w:rsidRPr="00FE7024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</w:tcPr>
          <w:p w14:paraId="7EFB11B8" w14:textId="77777777" w:rsidR="007A6B1B" w:rsidRPr="00FE7024" w:rsidRDefault="000A105F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30</w:t>
            </w:r>
          </w:p>
        </w:tc>
        <w:tc>
          <w:tcPr>
            <w:tcW w:w="3510" w:type="dxa"/>
            <w:gridSpan w:val="2"/>
          </w:tcPr>
          <w:p w14:paraId="00E3AEE4" w14:textId="77777777" w:rsidR="007A6B1B" w:rsidRPr="00FE7024" w:rsidRDefault="000A105F" w:rsidP="004A52DC">
            <w:pPr>
              <w:widowControl w:val="0"/>
              <w:tabs>
                <w:tab w:val="left" w:pos="1275"/>
                <w:tab w:val="center" w:pos="1647"/>
              </w:tabs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695" w:type="dxa"/>
            <w:gridSpan w:val="2"/>
          </w:tcPr>
          <w:p w14:paraId="39B91BCC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59F23732" w14:textId="77777777" w:rsidTr="00D5463B">
        <w:trPr>
          <w:trHeight w:val="2150"/>
          <w:jc w:val="center"/>
        </w:trPr>
        <w:tc>
          <w:tcPr>
            <w:tcW w:w="8635" w:type="dxa"/>
            <w:gridSpan w:val="6"/>
          </w:tcPr>
          <w:p w14:paraId="0BD67CA6" w14:textId="77777777" w:rsidR="00BA6A3B" w:rsidRDefault="00BA6A3B" w:rsidP="00D5463B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اسفندیاری مقدم، علیرضا، زارعی، عاطفه (1387). رویکردی آموزشی به مدیریت کتابخانه های دیجیتال. مطالعات ملی کتابداری و سازماندهی اطلاعات 76، 236-227.</w:t>
            </w:r>
          </w:p>
          <w:p w14:paraId="3E78B19D" w14:textId="77777777" w:rsidR="00BA6A3B" w:rsidRPr="004B094A" w:rsidRDefault="00BA6A3B" w:rsidP="00D5463B">
            <w:pPr>
              <w:bidi/>
              <w:spacing w:before="240" w:after="160" w:line="259" w:lineRule="auto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امین پور ، فرزانه (1385). مقدمه ای بر کتابخانه های دیجیتال. مطالعات ملی کتابداری و سازماندهی اطلاعات، 66، 250-241.</w:t>
            </w:r>
          </w:p>
          <w:p w14:paraId="3742AE8D" w14:textId="77777777" w:rsidR="00BA6A3B" w:rsidRDefault="00BA6A3B" w:rsidP="00D5463B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حسن زاده، محمد؛ پاک نژاد، آزاد (1388). گرین استون: نرم افزار کد منبع باز برای راه اندازی کتابخانه دیجیتال. مطالعات ملی کتابداری و سازماندهی اطلاعات، 77، 252-233.</w:t>
            </w:r>
          </w:p>
          <w:p w14:paraId="142F1AE3" w14:textId="77777777" w:rsidR="00BA6A3B" w:rsidRDefault="00BA6A3B" w:rsidP="00D5463B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ستوده، هاجر (1383). کتابخانه های هیبریدی. اطلاع شناسی، 3، 108-93.</w:t>
            </w:r>
          </w:p>
          <w:p w14:paraId="6E272AC3" w14:textId="77777777" w:rsidR="00BA6A3B" w:rsidRDefault="00BA6A3B" w:rsidP="00014B6E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صفایی، حسین؛ قوچانی، زهره (1395). حق مولف در کتابخانه های دیجیتال. مطالعات حقوق تطبیقی، 7(1)، 252-225.</w:t>
            </w:r>
          </w:p>
          <w:p w14:paraId="6FA072CC" w14:textId="77777777" w:rsidR="00BA6A3B" w:rsidRDefault="00BA6A3B" w:rsidP="00D5463B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lastRenderedPageBreak/>
              <w:t>علیپور حافظی، مهدی (1388). ساختار کتابخانه دیجیتال. اطلاع شناسی، 23، 142-119.</w:t>
            </w:r>
          </w:p>
          <w:p w14:paraId="7960F4F7" w14:textId="77777777" w:rsidR="00BA6A3B" w:rsidRDefault="00BA6A3B" w:rsidP="002B7EC2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علیپور حافظی، مهدی (1390). کتابخانه های دیجیتال: مبادله اطلاعات. تهران: انتشارات سمت.</w:t>
            </w:r>
          </w:p>
          <w:p w14:paraId="17A2A77C" w14:textId="77777777" w:rsidR="00BA6A3B" w:rsidRDefault="00BA6A3B" w:rsidP="00014B6E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موسوی چلک، افشین (1386). استانداردهای کتابخانه های دیجیتال. کتاب ماه کلیات، 116و 117، 31-22.</w:t>
            </w:r>
          </w:p>
          <w:p w14:paraId="56000E59" w14:textId="77777777" w:rsidR="00BA6A3B" w:rsidRDefault="00BA6A3B" w:rsidP="00D5463B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نوروزی، یعقوب (1383). شاخص های ارزیابی کتابخانه های دیجیتال. اطلاع شناسی، 3، 92-73.</w:t>
            </w:r>
          </w:p>
          <w:p w14:paraId="5B333F0D" w14:textId="77777777" w:rsidR="00014B6E" w:rsidRPr="004B094A" w:rsidRDefault="00BA6A3B" w:rsidP="00D5463B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نوروزی، یعقوب (1386). توسعه کتابخانه های دیجیتال. کتاب ماه کلیات، 116و117، 39-32.</w:t>
            </w:r>
          </w:p>
        </w:tc>
        <w:tc>
          <w:tcPr>
            <w:tcW w:w="1695" w:type="dxa"/>
            <w:gridSpan w:val="2"/>
          </w:tcPr>
          <w:p w14:paraId="5806C3F1" w14:textId="77777777" w:rsidR="00C1549F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</w:p>
          <w:p w14:paraId="1697D5D0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3C3C6091" w14:textId="77777777" w:rsidR="006B0268" w:rsidRPr="006B0268" w:rsidRDefault="006B0268" w:rsidP="001A24D7">
      <w:pPr>
        <w:jc w:val="center"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735167A0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26B1AAEE" w14:textId="77777777" w:rsidTr="00891C14">
        <w:trPr>
          <w:trHeight w:val="383"/>
          <w:jc w:val="center"/>
        </w:trPr>
        <w:tc>
          <w:tcPr>
            <w:tcW w:w="1975" w:type="dxa"/>
          </w:tcPr>
          <w:p w14:paraId="150153DF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6EFB5778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3B577F0B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A82A0E" w14:paraId="51793542" w14:textId="77777777" w:rsidTr="00A65C59">
        <w:trPr>
          <w:trHeight w:val="152"/>
          <w:jc w:val="center"/>
        </w:trPr>
        <w:tc>
          <w:tcPr>
            <w:tcW w:w="1975" w:type="dxa"/>
          </w:tcPr>
          <w:p w14:paraId="08F72F73" w14:textId="77777777" w:rsidR="00A82A0E" w:rsidRPr="00FE7024" w:rsidRDefault="00A82A0E" w:rsidP="00A82A0E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0DE41118" w14:textId="77777777" w:rsidR="0061190B" w:rsidRPr="0061190B" w:rsidRDefault="00AA0ABC" w:rsidP="0061190B">
            <w:pPr>
              <w:bidi/>
              <w:jc w:val="center"/>
              <w:rPr>
                <w:rFonts w:ascii="B Nazanin" w:hAnsi="B Nazanin" w:cs="B Mitra"/>
                <w:sz w:val="24"/>
                <w:szCs w:val="24"/>
                <w:rtl/>
                <w:lang w:bidi="fa-IR"/>
              </w:rPr>
            </w:pPr>
            <w:r>
              <w:rPr>
                <w:rFonts w:ascii="B Nazanin" w:hAnsi="B Nazanin" w:cs="B Mitra" w:hint="cs"/>
                <w:sz w:val="24"/>
                <w:szCs w:val="24"/>
                <w:rtl/>
                <w:lang w:bidi="fa-IR"/>
              </w:rPr>
              <w:t>سیر تحول کتابخانه ها از سنتی تا دیجیتال</w:t>
            </w:r>
          </w:p>
        </w:tc>
        <w:tc>
          <w:tcPr>
            <w:tcW w:w="1078" w:type="dxa"/>
          </w:tcPr>
          <w:p w14:paraId="01706FAF" w14:textId="77777777" w:rsidR="00A82A0E" w:rsidRPr="00E32E53" w:rsidRDefault="00A82A0E" w:rsidP="00A82A0E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1190B" w14:paraId="5AD2F872" w14:textId="77777777" w:rsidTr="002F446A">
        <w:trPr>
          <w:trHeight w:val="89"/>
          <w:jc w:val="center"/>
        </w:trPr>
        <w:tc>
          <w:tcPr>
            <w:tcW w:w="1975" w:type="dxa"/>
          </w:tcPr>
          <w:p w14:paraId="31FD1705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568EB4A" w14:textId="77777777" w:rsidR="0061190B" w:rsidRPr="0061190B" w:rsidRDefault="00CA36BA" w:rsidP="00CA36BA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کتابخانه دیجیتال، کتابخانه الکترونیکی، کتابخانه مجازی، کتابخانه هیبریدی: تفاوت ها و شباهت ها </w:t>
            </w:r>
          </w:p>
        </w:tc>
        <w:tc>
          <w:tcPr>
            <w:tcW w:w="1078" w:type="dxa"/>
          </w:tcPr>
          <w:p w14:paraId="351752DF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61190B" w14:paraId="2C019959" w14:textId="77777777" w:rsidTr="002F446A">
        <w:trPr>
          <w:trHeight w:val="197"/>
          <w:jc w:val="center"/>
        </w:trPr>
        <w:tc>
          <w:tcPr>
            <w:tcW w:w="1975" w:type="dxa"/>
          </w:tcPr>
          <w:p w14:paraId="6A921989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1EA7ABC" w14:textId="77777777" w:rsidR="0061190B" w:rsidRPr="0061190B" w:rsidRDefault="00AA0ABC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اهمیت وجودی کتابخانه های دیجیتال در دنیای امروز</w:t>
            </w:r>
          </w:p>
        </w:tc>
        <w:tc>
          <w:tcPr>
            <w:tcW w:w="1078" w:type="dxa"/>
          </w:tcPr>
          <w:p w14:paraId="1B73293C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61190B" w14:paraId="311CD43A" w14:textId="77777777" w:rsidTr="002F446A">
        <w:trPr>
          <w:trHeight w:val="206"/>
          <w:jc w:val="center"/>
        </w:trPr>
        <w:tc>
          <w:tcPr>
            <w:tcW w:w="1975" w:type="dxa"/>
          </w:tcPr>
          <w:p w14:paraId="5464BECD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7F8A5A6" w14:textId="77777777" w:rsidR="0061190B" w:rsidRPr="0061190B" w:rsidRDefault="00AA0ABC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انواع معماری کتابخانه های دیجیتال</w:t>
            </w:r>
            <w:r w:rsidR="006F201D">
              <w:rPr>
                <w:rFonts w:cs="B Mitra" w:hint="cs"/>
                <w:sz w:val="24"/>
                <w:szCs w:val="24"/>
                <w:rtl/>
                <w:lang w:bidi="fa-IR"/>
              </w:rPr>
              <w:t>(1)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: معماری سرویس دهنده، معماری سرویس دهنده فایل، معماری سرویس دهنده / سرویس گیرنده، مدلهای معماری مبتنی بر سرویس دهنده/ سرویس گیرنده</w:t>
            </w:r>
          </w:p>
        </w:tc>
        <w:tc>
          <w:tcPr>
            <w:tcW w:w="1078" w:type="dxa"/>
          </w:tcPr>
          <w:p w14:paraId="58F7AFB7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61190B" w14:paraId="14D8838E" w14:textId="77777777" w:rsidTr="002F446A">
        <w:trPr>
          <w:trHeight w:val="215"/>
          <w:jc w:val="center"/>
        </w:trPr>
        <w:tc>
          <w:tcPr>
            <w:tcW w:w="1975" w:type="dxa"/>
          </w:tcPr>
          <w:p w14:paraId="3A067941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56697B2" w14:textId="77777777" w:rsidR="0061190B" w:rsidRPr="0061190B" w:rsidRDefault="00AA0ABC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انواع معماری کتابخانه دیجیتال</w:t>
            </w:r>
            <w:r w:rsidR="006F201D">
              <w:rPr>
                <w:rFonts w:cs="B Mitra" w:hint="cs"/>
                <w:sz w:val="24"/>
                <w:szCs w:val="24"/>
                <w:rtl/>
                <w:lang w:bidi="fa-IR"/>
              </w:rPr>
              <w:t>(2)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: معماری سه لایه، معماری هاروست (جستجوی توزیع یافته)، معماری سارا (جستجوی توزیع یافته مبتنی بر عامل متحرک)</w:t>
            </w:r>
          </w:p>
        </w:tc>
        <w:tc>
          <w:tcPr>
            <w:tcW w:w="1078" w:type="dxa"/>
          </w:tcPr>
          <w:p w14:paraId="6BD63C69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61190B" w14:paraId="2EADE705" w14:textId="77777777" w:rsidTr="002F446A">
        <w:trPr>
          <w:trHeight w:val="242"/>
          <w:jc w:val="center"/>
        </w:trPr>
        <w:tc>
          <w:tcPr>
            <w:tcW w:w="1975" w:type="dxa"/>
          </w:tcPr>
          <w:p w14:paraId="513B985B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650B69E" w14:textId="77777777" w:rsidR="0061190B" w:rsidRPr="0061190B" w:rsidRDefault="00AA0ABC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ساختار </w:t>
            </w:r>
            <w:r w:rsidR="00CA36B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سه گانه 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کتابخانه دیجیتال</w:t>
            </w:r>
            <w:r w:rsidR="00CA36BA">
              <w:rPr>
                <w:rFonts w:cs="B Mitra" w:hint="cs"/>
                <w:sz w:val="24"/>
                <w:szCs w:val="24"/>
                <w:rtl/>
                <w:lang w:bidi="fa-IR"/>
              </w:rPr>
              <w:t>: محتوا، سیستم نرم افزاری، خدمات</w:t>
            </w:r>
          </w:p>
        </w:tc>
        <w:tc>
          <w:tcPr>
            <w:tcW w:w="1078" w:type="dxa"/>
          </w:tcPr>
          <w:p w14:paraId="117ACA41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61190B" w14:paraId="25ABADA1" w14:textId="77777777" w:rsidTr="002F446A">
        <w:trPr>
          <w:trHeight w:val="251"/>
          <w:jc w:val="center"/>
        </w:trPr>
        <w:tc>
          <w:tcPr>
            <w:tcW w:w="1975" w:type="dxa"/>
          </w:tcPr>
          <w:p w14:paraId="608488A0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77A4BD9" w14:textId="77777777" w:rsidR="0061190B" w:rsidRPr="0061190B" w:rsidRDefault="00CA36BA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نرم افزارهای کتابخانه دیجیتال</w:t>
            </w:r>
          </w:p>
        </w:tc>
        <w:tc>
          <w:tcPr>
            <w:tcW w:w="1078" w:type="dxa"/>
          </w:tcPr>
          <w:p w14:paraId="09BCA8FD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61190B" w14:paraId="6FFDB41C" w14:textId="77777777" w:rsidTr="002F446A">
        <w:trPr>
          <w:trHeight w:val="197"/>
          <w:jc w:val="center"/>
        </w:trPr>
        <w:tc>
          <w:tcPr>
            <w:tcW w:w="1975" w:type="dxa"/>
          </w:tcPr>
          <w:p w14:paraId="4630CA69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8D1FE93" w14:textId="77777777" w:rsidR="0061190B" w:rsidRPr="0061190B" w:rsidRDefault="00CA36BA" w:rsidP="0061190B">
            <w:pPr>
              <w:pStyle w:val="NoSpacing"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مسائل مرتبط با حق مولف در کتابخانه دیجیتال</w:t>
            </w:r>
          </w:p>
        </w:tc>
        <w:tc>
          <w:tcPr>
            <w:tcW w:w="1078" w:type="dxa"/>
          </w:tcPr>
          <w:p w14:paraId="0B2044D7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61190B" w14:paraId="66E1ED51" w14:textId="77777777" w:rsidTr="002F446A">
        <w:trPr>
          <w:trHeight w:val="188"/>
          <w:jc w:val="center"/>
        </w:trPr>
        <w:tc>
          <w:tcPr>
            <w:tcW w:w="1975" w:type="dxa"/>
          </w:tcPr>
          <w:p w14:paraId="72F3855D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3502FE8" w14:textId="77777777" w:rsidR="0061190B" w:rsidRPr="0061190B" w:rsidRDefault="00CA36BA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مبادله اطلاعات </w:t>
            </w:r>
          </w:p>
        </w:tc>
        <w:tc>
          <w:tcPr>
            <w:tcW w:w="1078" w:type="dxa"/>
          </w:tcPr>
          <w:p w14:paraId="364A9925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61190B" w14:paraId="31573EE5" w14:textId="77777777" w:rsidTr="0061190B">
        <w:trPr>
          <w:trHeight w:val="393"/>
          <w:jc w:val="center"/>
        </w:trPr>
        <w:tc>
          <w:tcPr>
            <w:tcW w:w="1975" w:type="dxa"/>
          </w:tcPr>
          <w:p w14:paraId="045A3B35" w14:textId="77777777" w:rsidR="0061190B" w:rsidRPr="00FE7024" w:rsidRDefault="0061190B" w:rsidP="0061190B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49E209F" w14:textId="77777777" w:rsidR="0061190B" w:rsidRPr="0061190B" w:rsidRDefault="006F201D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مدل های مبادله اطلاعات در کتابخانه های دیجیتالی: مدل جستجوی هم زمان، مدل برداشت اطلاعات، مدل پراکنده</w:t>
            </w:r>
          </w:p>
        </w:tc>
        <w:tc>
          <w:tcPr>
            <w:tcW w:w="1078" w:type="dxa"/>
          </w:tcPr>
          <w:p w14:paraId="1156285D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61190B" w14:paraId="1565DFF3" w14:textId="77777777" w:rsidTr="002F446A">
        <w:trPr>
          <w:trHeight w:val="224"/>
          <w:jc w:val="center"/>
        </w:trPr>
        <w:tc>
          <w:tcPr>
            <w:tcW w:w="1975" w:type="dxa"/>
          </w:tcPr>
          <w:p w14:paraId="7B149920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0435AD5" w14:textId="77777777" w:rsidR="0061190B" w:rsidRPr="0061190B" w:rsidRDefault="006F201D" w:rsidP="006F201D">
            <w:pPr>
              <w:bidi/>
              <w:jc w:val="center"/>
              <w:rPr>
                <w:rFonts w:cs="B Mitra"/>
                <w:sz w:val="24"/>
                <w:szCs w:val="24"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استانداردهای کتابخانه دیجیتال (1):</w:t>
            </w:r>
            <w:r w:rsidRPr="006F201D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r w:rsidRPr="006F201D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Z39050; OAI,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PDF, HTML, XML</w:t>
            </w:r>
          </w:p>
        </w:tc>
        <w:tc>
          <w:tcPr>
            <w:tcW w:w="1078" w:type="dxa"/>
          </w:tcPr>
          <w:p w14:paraId="1300811D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61190B" w14:paraId="612201E2" w14:textId="77777777" w:rsidTr="002F446A">
        <w:trPr>
          <w:trHeight w:val="233"/>
          <w:jc w:val="center"/>
        </w:trPr>
        <w:tc>
          <w:tcPr>
            <w:tcW w:w="1975" w:type="dxa"/>
          </w:tcPr>
          <w:p w14:paraId="004D196A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8D4AA76" w14:textId="77777777" w:rsidR="0061190B" w:rsidRPr="0061190B" w:rsidRDefault="006F201D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استاندارهای کتابخانه های دیجیتال(2): قالب های ابرداده ای، مارک، دابلین کور</w:t>
            </w:r>
          </w:p>
        </w:tc>
        <w:tc>
          <w:tcPr>
            <w:tcW w:w="1078" w:type="dxa"/>
          </w:tcPr>
          <w:p w14:paraId="019C3821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61190B" w14:paraId="1B98E9C4" w14:textId="77777777" w:rsidTr="002F446A">
        <w:trPr>
          <w:trHeight w:val="71"/>
          <w:jc w:val="center"/>
        </w:trPr>
        <w:tc>
          <w:tcPr>
            <w:tcW w:w="1975" w:type="dxa"/>
          </w:tcPr>
          <w:p w14:paraId="70AF2845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AA8DD53" w14:textId="77777777" w:rsidR="0061190B" w:rsidRPr="0061190B" w:rsidRDefault="006F201D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مدیریت منابع در کتابخانه های دیجیتال</w:t>
            </w:r>
          </w:p>
        </w:tc>
        <w:tc>
          <w:tcPr>
            <w:tcW w:w="1078" w:type="dxa"/>
          </w:tcPr>
          <w:p w14:paraId="0B3F6F2E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61190B" w14:paraId="2EDCA4E0" w14:textId="77777777" w:rsidTr="002F446A">
        <w:trPr>
          <w:trHeight w:val="269"/>
          <w:jc w:val="center"/>
        </w:trPr>
        <w:tc>
          <w:tcPr>
            <w:tcW w:w="1975" w:type="dxa"/>
          </w:tcPr>
          <w:p w14:paraId="544CC491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01DC9A4" w14:textId="77777777" w:rsidR="0061190B" w:rsidRPr="0061190B" w:rsidRDefault="006F201D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مرور مطالب</w:t>
            </w:r>
          </w:p>
        </w:tc>
        <w:tc>
          <w:tcPr>
            <w:tcW w:w="1078" w:type="dxa"/>
          </w:tcPr>
          <w:p w14:paraId="31CD5FB0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61190B" w14:paraId="14721F75" w14:textId="77777777" w:rsidTr="002F446A">
        <w:trPr>
          <w:trHeight w:val="197"/>
          <w:jc w:val="center"/>
        </w:trPr>
        <w:tc>
          <w:tcPr>
            <w:tcW w:w="1975" w:type="dxa"/>
          </w:tcPr>
          <w:p w14:paraId="61ADF938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A3EBCFF" w14:textId="77777777" w:rsidR="0061190B" w:rsidRPr="0061190B" w:rsidRDefault="0061190B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1190B">
              <w:rPr>
                <w:rFonts w:cs="B Mitra" w:hint="cs"/>
                <w:sz w:val="24"/>
                <w:szCs w:val="24"/>
                <w:rtl/>
                <w:lang w:bidi="fa-IR"/>
              </w:rPr>
              <w:t>مرور مطالب</w:t>
            </w:r>
          </w:p>
        </w:tc>
        <w:tc>
          <w:tcPr>
            <w:tcW w:w="1078" w:type="dxa"/>
          </w:tcPr>
          <w:p w14:paraId="03E572CF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61190B" w14:paraId="0497CBD1" w14:textId="77777777" w:rsidTr="002F446A">
        <w:trPr>
          <w:trHeight w:val="206"/>
          <w:jc w:val="center"/>
        </w:trPr>
        <w:tc>
          <w:tcPr>
            <w:tcW w:w="1975" w:type="dxa"/>
          </w:tcPr>
          <w:p w14:paraId="792D7E14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14AB668" w14:textId="77777777" w:rsidR="0061190B" w:rsidRPr="0061190B" w:rsidRDefault="0061190B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1190B">
              <w:rPr>
                <w:rFonts w:cs="B Mitra" w:hint="cs"/>
                <w:sz w:val="24"/>
                <w:szCs w:val="24"/>
                <w:rtl/>
                <w:lang w:bidi="fa-IR"/>
              </w:rPr>
              <w:t>مرور مطالب</w:t>
            </w:r>
          </w:p>
        </w:tc>
        <w:tc>
          <w:tcPr>
            <w:tcW w:w="1078" w:type="dxa"/>
          </w:tcPr>
          <w:p w14:paraId="0A44986A" w14:textId="77777777" w:rsidR="0061190B" w:rsidRPr="00E32E53" w:rsidRDefault="0061190B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4E72B1F8" w14:textId="77777777" w:rsidR="005908E6" w:rsidRPr="005908E6" w:rsidRDefault="005908E6" w:rsidP="00AE6F1F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3C6F4" w14:textId="77777777" w:rsidR="000C4F74" w:rsidRDefault="000C4F74" w:rsidP="0007479E">
      <w:pPr>
        <w:spacing w:after="0" w:line="240" w:lineRule="auto"/>
      </w:pPr>
      <w:r>
        <w:separator/>
      </w:r>
    </w:p>
  </w:endnote>
  <w:endnote w:type="continuationSeparator" w:id="0">
    <w:p w14:paraId="68F10AC6" w14:textId="77777777" w:rsidR="000C4F74" w:rsidRDefault="000C4F74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948F" w14:textId="77777777" w:rsidR="000C4F74" w:rsidRDefault="000C4F74" w:rsidP="0007479E">
      <w:pPr>
        <w:spacing w:after="0" w:line="240" w:lineRule="auto"/>
      </w:pPr>
      <w:r>
        <w:separator/>
      </w:r>
    </w:p>
  </w:footnote>
  <w:footnote w:type="continuationSeparator" w:id="0">
    <w:p w14:paraId="07D08F8A" w14:textId="77777777" w:rsidR="000C4F74" w:rsidRDefault="000C4F74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14B6E"/>
    <w:rsid w:val="00043444"/>
    <w:rsid w:val="00047D53"/>
    <w:rsid w:val="0007479E"/>
    <w:rsid w:val="00090292"/>
    <w:rsid w:val="00092130"/>
    <w:rsid w:val="000A105F"/>
    <w:rsid w:val="000C4F74"/>
    <w:rsid w:val="00103067"/>
    <w:rsid w:val="0013235B"/>
    <w:rsid w:val="001A24D7"/>
    <w:rsid w:val="0023366D"/>
    <w:rsid w:val="002B7EC2"/>
    <w:rsid w:val="002C269E"/>
    <w:rsid w:val="002D3B35"/>
    <w:rsid w:val="00321206"/>
    <w:rsid w:val="003B1164"/>
    <w:rsid w:val="003C1131"/>
    <w:rsid w:val="003D23C3"/>
    <w:rsid w:val="003E150E"/>
    <w:rsid w:val="003E7E24"/>
    <w:rsid w:val="004379F8"/>
    <w:rsid w:val="004A52DC"/>
    <w:rsid w:val="004B094A"/>
    <w:rsid w:val="004C0E17"/>
    <w:rsid w:val="004D3806"/>
    <w:rsid w:val="004E67A6"/>
    <w:rsid w:val="005908E6"/>
    <w:rsid w:val="005B71F9"/>
    <w:rsid w:val="005D4AC8"/>
    <w:rsid w:val="006042D0"/>
    <w:rsid w:val="00605D82"/>
    <w:rsid w:val="0061190B"/>
    <w:rsid w:val="006261B7"/>
    <w:rsid w:val="00680AD4"/>
    <w:rsid w:val="006B0268"/>
    <w:rsid w:val="006B3CAE"/>
    <w:rsid w:val="006F201D"/>
    <w:rsid w:val="007367C0"/>
    <w:rsid w:val="00743C43"/>
    <w:rsid w:val="00750C4B"/>
    <w:rsid w:val="007A6B1B"/>
    <w:rsid w:val="00864237"/>
    <w:rsid w:val="00891C14"/>
    <w:rsid w:val="008D2DEA"/>
    <w:rsid w:val="00902AC4"/>
    <w:rsid w:val="009421BC"/>
    <w:rsid w:val="00A238E2"/>
    <w:rsid w:val="00A82A0E"/>
    <w:rsid w:val="00AA0ABC"/>
    <w:rsid w:val="00AE6F1F"/>
    <w:rsid w:val="00B438CC"/>
    <w:rsid w:val="00B9168F"/>
    <w:rsid w:val="00B96CB1"/>
    <w:rsid w:val="00B97D71"/>
    <w:rsid w:val="00BA6A3B"/>
    <w:rsid w:val="00BE160D"/>
    <w:rsid w:val="00BE73D7"/>
    <w:rsid w:val="00C1549F"/>
    <w:rsid w:val="00C84F12"/>
    <w:rsid w:val="00CA36BA"/>
    <w:rsid w:val="00CF682D"/>
    <w:rsid w:val="00D2386A"/>
    <w:rsid w:val="00D5463B"/>
    <w:rsid w:val="00DB2DF3"/>
    <w:rsid w:val="00E00030"/>
    <w:rsid w:val="00E1272F"/>
    <w:rsid w:val="00E13C35"/>
    <w:rsid w:val="00E31D17"/>
    <w:rsid w:val="00E32E53"/>
    <w:rsid w:val="00F6511F"/>
    <w:rsid w:val="00F9652B"/>
    <w:rsid w:val="00FA3054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8A5C6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paragraph" w:styleId="NoSpacing">
    <w:name w:val="No Spacing"/>
    <w:uiPriority w:val="1"/>
    <w:qFormat/>
    <w:rsid w:val="0061190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A0A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2D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HA</cp:lastModifiedBy>
  <cp:revision>2</cp:revision>
  <cp:lastPrinted>2018-12-27T12:18:00Z</cp:lastPrinted>
  <dcterms:created xsi:type="dcterms:W3CDTF">2026-09-16T04:16:00Z</dcterms:created>
  <dcterms:modified xsi:type="dcterms:W3CDTF">2026-09-16T04:16:00Z</dcterms:modified>
</cp:coreProperties>
</file>