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AB505" w14:textId="77777777" w:rsidR="00E32E53" w:rsidRPr="00E32E53" w:rsidRDefault="00E32E53" w:rsidP="006B3CAE">
      <w:pPr>
        <w:spacing w:line="240" w:lineRule="auto"/>
        <w:jc w:val="center"/>
        <w:rPr>
          <w:rFonts w:ascii="IranNastaliq" w:hAnsi="IranNastaliq" w:cs="IranNastaliq"/>
          <w:sz w:val="32"/>
          <w:szCs w:val="32"/>
          <w:rtl/>
          <w:lang w:bidi="fa-IR"/>
        </w:rPr>
      </w:pPr>
      <w:r w:rsidRPr="005908E6">
        <w:rPr>
          <w:rFonts w:ascii="IranNastaliq" w:hAnsi="IranNastaliq" w:cs="IranNastaliq"/>
          <w:noProof/>
        </w:rPr>
        <w:drawing>
          <wp:anchor distT="0" distB="0" distL="114300" distR="114300" simplePos="0" relativeHeight="251659264" behindDoc="1" locked="0" layoutInCell="1" allowOverlap="1" wp14:anchorId="6B632CC1" wp14:editId="56B8E145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731520" cy="754380"/>
            <wp:effectExtent l="0" t="0" r="0" b="7620"/>
            <wp:wrapNone/>
            <wp:docPr id="1" name="Picture 1" descr="C:\Users\AMOZESH\Desktop\Untit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OZESH\Desktop\Untitle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2E53">
        <w:rPr>
          <w:rFonts w:ascii="IranNastaliq" w:hAnsi="IranNastaliq" w:cs="IranNastaliq" w:hint="cs"/>
          <w:sz w:val="32"/>
          <w:szCs w:val="32"/>
          <w:rtl/>
          <w:lang w:bidi="fa-IR"/>
        </w:rPr>
        <w:t>به نام ایزد  دانا</w:t>
      </w:r>
    </w:p>
    <w:p w14:paraId="09FF2B61" w14:textId="488FF2E3" w:rsidR="00743C43" w:rsidRDefault="00E32E53" w:rsidP="000165C9">
      <w:pPr>
        <w:spacing w:line="192" w:lineRule="auto"/>
        <w:rPr>
          <w:rFonts w:ascii="IranNastaliq" w:hAnsi="IranNastaliq" w:cs="IranNastaliq"/>
          <w:rtl/>
          <w:lang w:bidi="fa-IR"/>
        </w:rPr>
      </w:pPr>
      <w:r w:rsidRPr="0007479E">
        <w:rPr>
          <w:rFonts w:ascii="IranNastaliq" w:hAnsi="IranNastaliq" w:cs="B Titr" w:hint="cs"/>
          <w:sz w:val="28"/>
          <w:szCs w:val="28"/>
          <w:rtl/>
          <w:lang w:bidi="fa-IR"/>
        </w:rPr>
        <w:t>(</w:t>
      </w:r>
      <w:r w:rsidR="0007479E" w:rsidRPr="0007479E">
        <w:rPr>
          <w:rFonts w:ascii="IranNastaliq" w:hAnsi="IranNastaliq" w:cs="B Titr" w:hint="cs"/>
          <w:sz w:val="28"/>
          <w:szCs w:val="28"/>
          <w:rtl/>
          <w:lang w:bidi="fa-IR"/>
        </w:rPr>
        <w:t>کاربرگ</w:t>
      </w:r>
      <w:r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طرح درس)</w:t>
      </w:r>
      <w:r w:rsidR="006B3CAE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        </w:t>
      </w:r>
      <w:r w:rsidR="004C0E17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="006B3CAE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="006B3CAE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="004C0E17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     </w:t>
      </w:r>
      <w:r w:rsidR="006B3CAE" w:rsidRPr="00B97D71">
        <w:rPr>
          <w:rFonts w:ascii="IranNastaliq" w:hAnsi="IranNastaliq" w:cs="B Mitra" w:hint="cs"/>
          <w:sz w:val="28"/>
          <w:szCs w:val="28"/>
          <w:rtl/>
          <w:lang w:bidi="fa-IR"/>
        </w:rPr>
        <w:t>تاریخ به</w:t>
      </w:r>
      <w:r w:rsidR="006B3CAE" w:rsidRPr="00B97D71">
        <w:rPr>
          <w:rFonts w:ascii="IranNastaliq" w:hAnsi="IranNastaliq" w:cs="B Mitra"/>
          <w:sz w:val="28"/>
          <w:szCs w:val="28"/>
          <w:rtl/>
          <w:lang w:bidi="fa-IR"/>
        </w:rPr>
        <w:softHyphen/>
      </w:r>
      <w:r w:rsidR="006B3CAE" w:rsidRPr="00B97D71">
        <w:rPr>
          <w:rFonts w:ascii="IranNastaliq" w:hAnsi="IranNastaliq" w:cs="B Mitra" w:hint="cs"/>
          <w:sz w:val="28"/>
          <w:szCs w:val="28"/>
          <w:rtl/>
          <w:lang w:bidi="fa-IR"/>
        </w:rPr>
        <w:t xml:space="preserve">روز رسانی:    </w:t>
      </w:r>
      <w:r w:rsidR="000165C9">
        <w:rPr>
          <w:rFonts w:ascii="IranNastaliq" w:hAnsi="IranNastaliq" w:cs="B Mitra" w:hint="cs"/>
          <w:sz w:val="28"/>
          <w:szCs w:val="28"/>
          <w:rtl/>
          <w:lang w:bidi="fa-IR"/>
        </w:rPr>
        <w:t>2</w:t>
      </w:r>
      <w:r w:rsidR="00FA24E6">
        <w:rPr>
          <w:rFonts w:ascii="IranNastaliq" w:hAnsi="IranNastaliq" w:cs="B Mitra" w:hint="cs"/>
          <w:sz w:val="28"/>
          <w:szCs w:val="28"/>
          <w:rtl/>
          <w:lang w:bidi="fa-IR"/>
        </w:rPr>
        <w:t>6</w:t>
      </w:r>
      <w:r w:rsidR="00902AC4">
        <w:rPr>
          <w:rFonts w:ascii="IranNastaliq" w:hAnsi="IranNastaliq" w:cs="B Mitra" w:hint="cs"/>
          <w:sz w:val="28"/>
          <w:szCs w:val="28"/>
          <w:rtl/>
          <w:lang w:bidi="fa-IR"/>
        </w:rPr>
        <w:t>/</w:t>
      </w:r>
      <w:r w:rsidR="00F60730">
        <w:rPr>
          <w:rFonts w:ascii="IranNastaliq" w:hAnsi="IranNastaliq" w:cs="B Mitra" w:hint="cs"/>
          <w:sz w:val="28"/>
          <w:szCs w:val="28"/>
          <w:rtl/>
          <w:lang w:bidi="fa-IR"/>
        </w:rPr>
        <w:t>6</w:t>
      </w:r>
      <w:r w:rsidR="00902AC4">
        <w:rPr>
          <w:rFonts w:ascii="IranNastaliq" w:hAnsi="IranNastaliq" w:cs="B Mitra" w:hint="cs"/>
          <w:sz w:val="28"/>
          <w:szCs w:val="28"/>
          <w:rtl/>
          <w:lang w:bidi="fa-IR"/>
        </w:rPr>
        <w:t>/</w:t>
      </w:r>
      <w:r w:rsidR="000165C9">
        <w:rPr>
          <w:rFonts w:ascii="IranNastaliq" w:hAnsi="IranNastaliq" w:cs="B Mitra" w:hint="cs"/>
          <w:sz w:val="28"/>
          <w:szCs w:val="28"/>
          <w:rtl/>
          <w:lang w:bidi="fa-IR"/>
        </w:rPr>
        <w:t>140</w:t>
      </w:r>
      <w:r w:rsidR="00FA24E6">
        <w:rPr>
          <w:rFonts w:ascii="IranNastaliq" w:hAnsi="IranNastaliq" w:cs="B Mitra" w:hint="cs"/>
          <w:sz w:val="28"/>
          <w:szCs w:val="28"/>
          <w:rtl/>
          <w:lang w:bidi="fa-IR"/>
        </w:rPr>
        <w:t>5</w:t>
      </w:r>
      <w:r w:rsidR="006B3CAE" w:rsidRPr="00B97D71">
        <w:rPr>
          <w:rFonts w:ascii="IranNastaliq" w:hAnsi="IranNastaliq" w:cs="B Mitra" w:hint="cs"/>
          <w:sz w:val="28"/>
          <w:szCs w:val="28"/>
          <w:rtl/>
          <w:lang w:bidi="fa-IR"/>
        </w:rPr>
        <w:t xml:space="preserve"> </w:t>
      </w:r>
      <w:r w:rsidR="004C0E17">
        <w:rPr>
          <w:rFonts w:ascii="IranNastaliq" w:hAnsi="IranNastaliq" w:cs="B Mitra" w:hint="cs"/>
          <w:sz w:val="28"/>
          <w:szCs w:val="28"/>
          <w:rtl/>
          <w:lang w:bidi="fa-IR"/>
        </w:rPr>
        <w:t xml:space="preserve">     </w:t>
      </w:r>
      <w:r w:rsidR="0007479E">
        <w:rPr>
          <w:rFonts w:ascii="IranNastaliq" w:hAnsi="IranNastaliq" w:cs="B Mitra" w:hint="cs"/>
          <w:sz w:val="28"/>
          <w:szCs w:val="28"/>
          <w:rtl/>
          <w:lang w:bidi="fa-IR"/>
        </w:rPr>
        <w:t xml:space="preserve">   </w:t>
      </w:r>
      <w:r w:rsidR="004C0E17">
        <w:rPr>
          <w:rFonts w:ascii="IranNastaliq" w:hAnsi="IranNastaliq" w:cs="B Mitra" w:hint="cs"/>
          <w:sz w:val="28"/>
          <w:szCs w:val="28"/>
          <w:rtl/>
          <w:lang w:bidi="fa-IR"/>
        </w:rPr>
        <w:t xml:space="preserve"> </w:t>
      </w:r>
      <w:r w:rsidR="0007479E">
        <w:rPr>
          <w:rFonts w:ascii="IranNastaliq" w:hAnsi="IranNastaliq" w:cs="B Mitra" w:hint="cs"/>
          <w:sz w:val="28"/>
          <w:szCs w:val="28"/>
          <w:rtl/>
          <w:lang w:bidi="fa-IR"/>
        </w:rPr>
        <w:t xml:space="preserve"> </w:t>
      </w:r>
    </w:p>
    <w:p w14:paraId="1D2FE250" w14:textId="77777777" w:rsidR="005908E6" w:rsidRDefault="004379F8" w:rsidP="00CF7BFE">
      <w:pPr>
        <w:spacing w:after="0" w:line="192" w:lineRule="auto"/>
        <w:jc w:val="right"/>
        <w:rPr>
          <w:rFonts w:ascii="IranNastaliq" w:hAnsi="IranNastaliq" w:cs="B Lotus"/>
          <w:sz w:val="28"/>
          <w:szCs w:val="28"/>
          <w:rtl/>
          <w:lang w:bidi="fa-IR"/>
        </w:rPr>
      </w:pPr>
      <w:r>
        <w:rPr>
          <w:rFonts w:ascii="IranNastaliq" w:hAnsi="IranNastaliq" w:cs="IranNastaliq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ED42D5" wp14:editId="6729B9D2">
                <wp:simplePos x="0" y="0"/>
                <wp:positionH relativeFrom="column">
                  <wp:posOffset>2219325</wp:posOffset>
                </wp:positionH>
                <wp:positionV relativeFrom="paragraph">
                  <wp:posOffset>45085</wp:posOffset>
                </wp:positionV>
                <wp:extent cx="333375" cy="180975"/>
                <wp:effectExtent l="0" t="0" r="28575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3375" cy="180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440860" id="Straight Connector 2" o:spid="_x0000_s1026" style="position:absolute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4.75pt,3.55pt" to="201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" strokecolor="black [3200]" strokeweight=".5pt">
                <v:stroke joinstyle="miter"/>
              </v:line>
            </w:pict>
          </mc:Fallback>
        </mc:AlternateContent>
      </w:r>
      <w:r w:rsidR="006B3CAE" w:rsidRPr="004379F8">
        <w:rPr>
          <w:rFonts w:ascii="IranNastaliq" w:hAnsi="IranNastaliq" w:cs="IranNastaliq"/>
          <w:sz w:val="28"/>
          <w:szCs w:val="28"/>
          <w:rtl/>
          <w:lang w:bidi="fa-IR"/>
        </w:rPr>
        <w:t>دانشکده</w:t>
      </w:r>
      <w:r w:rsidR="006B3CAE" w:rsidRPr="004379F8">
        <w:rPr>
          <w:rFonts w:ascii="IranNastaliq" w:hAnsi="IranNastaliq" w:cs="IranNastaliq" w:hint="cs"/>
          <w:sz w:val="28"/>
          <w:szCs w:val="28"/>
          <w:rtl/>
          <w:lang w:bidi="fa-IR"/>
        </w:rPr>
        <w:t xml:space="preserve">   </w:t>
      </w:r>
      <w:r w:rsidR="00A82A0E" w:rsidRPr="004379F8">
        <w:rPr>
          <w:rFonts w:ascii="IranNastaliq" w:hAnsi="IranNastaliq" w:cs="IranNastaliq" w:hint="cs"/>
          <w:sz w:val="28"/>
          <w:szCs w:val="28"/>
          <w:rtl/>
          <w:lang w:bidi="fa-IR"/>
        </w:rPr>
        <w:t>روانشناسی و علوم تربیتی</w:t>
      </w:r>
      <w:r w:rsidR="006B3CAE">
        <w:rPr>
          <w:rFonts w:ascii="IranNastaliq" w:hAnsi="IranNastaliq" w:cs="IranNastaliq" w:hint="cs"/>
          <w:rtl/>
          <w:lang w:bidi="fa-IR"/>
        </w:rPr>
        <w:t>.</w:t>
      </w:r>
      <w:r w:rsidR="006B3CAE"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     </w:t>
      </w:r>
      <w:r w:rsidR="006B0268"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              </w:t>
      </w:r>
      <w:r w:rsidR="006B3CAE"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         </w:t>
      </w:r>
      <w:r w:rsidR="006B3CAE" w:rsidRPr="005908E6">
        <w:rPr>
          <w:rFonts w:ascii="IranNastaliq" w:hAnsi="IranNastaliq" w:cs="B Lotus" w:hint="cs"/>
          <w:sz w:val="28"/>
          <w:szCs w:val="28"/>
          <w:rtl/>
          <w:lang w:bidi="fa-IR"/>
        </w:rPr>
        <w:t xml:space="preserve">نیمسال اول/دوم سال تحصیلی </w:t>
      </w:r>
      <w:r w:rsidR="00CF7BFE">
        <w:rPr>
          <w:rFonts w:ascii="IranNastaliq" w:hAnsi="IranNastaliq" w:cs="B Lotus" w:hint="cs"/>
          <w:sz w:val="28"/>
          <w:szCs w:val="28"/>
          <w:rtl/>
          <w:lang w:bidi="fa-IR"/>
        </w:rPr>
        <w:t>1405</w:t>
      </w:r>
      <w:r w:rsidR="00A82A0E">
        <w:rPr>
          <w:rFonts w:ascii="IranNastaliq" w:hAnsi="IranNastaliq" w:cs="B Lotus" w:hint="cs"/>
          <w:sz w:val="28"/>
          <w:szCs w:val="28"/>
          <w:rtl/>
          <w:lang w:bidi="fa-IR"/>
        </w:rPr>
        <w:t>-</w:t>
      </w:r>
      <w:r w:rsidR="00CF7BFE">
        <w:rPr>
          <w:rFonts w:ascii="IranNastaliq" w:hAnsi="IranNastaliq" w:cs="B Lotus" w:hint="cs"/>
          <w:sz w:val="28"/>
          <w:szCs w:val="28"/>
          <w:rtl/>
          <w:lang w:bidi="fa-IR"/>
        </w:rPr>
        <w:t>1404</w:t>
      </w:r>
      <w:r w:rsidR="006B0268">
        <w:rPr>
          <w:rFonts w:ascii="IranNastaliq" w:hAnsi="IranNastaliq" w:cs="B Lotus" w:hint="cs"/>
          <w:sz w:val="28"/>
          <w:szCs w:val="28"/>
          <w:rtl/>
          <w:lang w:bidi="fa-IR"/>
        </w:rPr>
        <w:t>.</w:t>
      </w:r>
    </w:p>
    <w:tbl>
      <w:tblPr>
        <w:tblStyle w:val="TableGrid"/>
        <w:tblW w:w="10330" w:type="dxa"/>
        <w:jc w:val="center"/>
        <w:tblLook w:val="04A0" w:firstRow="1" w:lastRow="0" w:firstColumn="1" w:lastColumn="0" w:noHBand="0" w:noVBand="1"/>
      </w:tblPr>
      <w:tblGrid>
        <w:gridCol w:w="1525"/>
        <w:gridCol w:w="1530"/>
        <w:gridCol w:w="990"/>
        <w:gridCol w:w="1080"/>
        <w:gridCol w:w="360"/>
        <w:gridCol w:w="3150"/>
        <w:gridCol w:w="720"/>
        <w:gridCol w:w="975"/>
      </w:tblGrid>
      <w:tr w:rsidR="006261B7" w14:paraId="00BB69F2" w14:textId="77777777" w:rsidTr="00A82A0E">
        <w:trPr>
          <w:trHeight w:val="998"/>
          <w:jc w:val="center"/>
        </w:trPr>
        <w:tc>
          <w:tcPr>
            <w:tcW w:w="4045" w:type="dxa"/>
            <w:gridSpan w:val="3"/>
          </w:tcPr>
          <w:p w14:paraId="5109D8C4" w14:textId="77777777" w:rsidR="005908E6" w:rsidRDefault="005908E6" w:rsidP="00A82A0E">
            <w:pPr>
              <w:jc w:val="right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مقطع:</w:t>
            </w:r>
            <w:r w:rsidR="001A24D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1A24D7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کارشناسی</w:t>
            </w:r>
            <w:r w:rsidR="00A82A0E"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>▪</w:t>
            </w:r>
            <w:r w:rsidR="001A24D7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1A24D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کارشناسی</w:t>
            </w:r>
            <w:r w:rsidR="00B97D71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ارشد</w:t>
            </w:r>
            <w:r w:rsidR="00B97D71">
              <w:rPr>
                <w:rFonts w:ascii="Times New Roman" w:hAnsi="Times New Roman" w:cs="Times New Roman"/>
                <w:sz w:val="28"/>
                <w:szCs w:val="28"/>
                <w:rtl/>
                <w:lang w:bidi="fa-IR"/>
              </w:rPr>
              <w:t>□</w:t>
            </w:r>
            <w:r w:rsidR="00B97D71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B97D71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دکتری</w:t>
            </w:r>
            <w:r w:rsidR="00B97D71">
              <w:rPr>
                <w:rFonts w:ascii="Times New Roman" w:hAnsi="Times New Roman" w:cs="Times New Roman"/>
                <w:sz w:val="28"/>
                <w:szCs w:val="28"/>
                <w:rtl/>
                <w:lang w:bidi="fa-IR"/>
              </w:rPr>
              <w:t>□</w:t>
            </w:r>
          </w:p>
        </w:tc>
        <w:tc>
          <w:tcPr>
            <w:tcW w:w="1440" w:type="dxa"/>
            <w:gridSpan w:val="2"/>
          </w:tcPr>
          <w:p w14:paraId="0C9F51DD" w14:textId="77777777" w:rsidR="00FA24E6" w:rsidRDefault="005908E6" w:rsidP="00AE6F1F">
            <w:pPr>
              <w:bidi/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تعداد واحد: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نظری</w:t>
            </w:r>
            <w:r w:rsidR="00A82A0E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FA24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1</w:t>
            </w:r>
            <w:r w:rsidR="00A82A0E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واحد</w:t>
            </w: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.</w:t>
            </w:r>
          </w:p>
          <w:p w14:paraId="01CDAD43" w14:textId="2B9A1001" w:rsidR="005908E6" w:rsidRDefault="00FA24E6" w:rsidP="00FA24E6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1 واحد عملی</w:t>
            </w:r>
            <w:r w:rsidR="00A82A0E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3870" w:type="dxa"/>
            <w:gridSpan w:val="2"/>
          </w:tcPr>
          <w:p w14:paraId="4A7C9B3C" w14:textId="77777777" w:rsidR="00A82A0E" w:rsidRPr="005908E6" w:rsidRDefault="005908E6" w:rsidP="007A76CB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فارسی:</w:t>
            </w:r>
            <w:r w:rsidR="00A82A0E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7A76C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خدمات فرانهادی کتابخانه ها و مراکز اطلاع رسانی</w:t>
            </w:r>
          </w:p>
        </w:tc>
        <w:tc>
          <w:tcPr>
            <w:tcW w:w="975" w:type="dxa"/>
            <w:vMerge w:val="restart"/>
          </w:tcPr>
          <w:p w14:paraId="295C39F9" w14:textId="77777777" w:rsidR="005908E6" w:rsidRPr="00047D53" w:rsidRDefault="005908E6" w:rsidP="00B97D71">
            <w:pPr>
              <w:jc w:val="center"/>
              <w:rPr>
                <w:rFonts w:ascii="IranNastaliq" w:hAnsi="IranNastaliq" w:cs="B Mitra"/>
                <w:sz w:val="16"/>
                <w:szCs w:val="16"/>
                <w:rtl/>
                <w:lang w:bidi="fa-IR"/>
              </w:rPr>
            </w:pPr>
          </w:p>
          <w:p w14:paraId="5228C286" w14:textId="77777777" w:rsidR="005908E6" w:rsidRDefault="004C0E17" w:rsidP="00B97D71">
            <w:pPr>
              <w:jc w:val="center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نام</w:t>
            </w:r>
            <w:r w:rsidR="005908E6"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درس</w:t>
            </w:r>
          </w:p>
        </w:tc>
      </w:tr>
      <w:tr w:rsidR="00B97D71" w14:paraId="6B2B5E70" w14:textId="77777777" w:rsidTr="00A82A0E">
        <w:trPr>
          <w:trHeight w:val="341"/>
          <w:jc w:val="center"/>
        </w:trPr>
        <w:tc>
          <w:tcPr>
            <w:tcW w:w="5485" w:type="dxa"/>
            <w:gridSpan w:val="5"/>
          </w:tcPr>
          <w:p w14:paraId="30DC2588" w14:textId="77777777" w:rsidR="00B97D71" w:rsidRDefault="00B97D71" w:rsidP="00B97D71">
            <w:pPr>
              <w:jc w:val="right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پیش</w:t>
            </w:r>
            <w:r w:rsidRPr="00B97D71"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  <w:softHyphen/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نیاز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ها و هم</w:t>
            </w:r>
            <w:r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نیازها</w:t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:</w:t>
            </w:r>
            <w:r w:rsidR="00A82A0E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3870" w:type="dxa"/>
            <w:gridSpan w:val="2"/>
          </w:tcPr>
          <w:p w14:paraId="0898AA3A" w14:textId="77777777" w:rsidR="00B97D71" w:rsidRPr="00AE6F1F" w:rsidRDefault="00B97D71" w:rsidP="007A76CB">
            <w:pPr>
              <w:bidi/>
              <w:rPr>
                <w:rFonts w:ascii="IranNastaliq" w:hAnsi="IranNastaliq" w:cs="B Mitra"/>
                <w:sz w:val="28"/>
                <w:szCs w:val="28"/>
                <w:highlight w:val="yellow"/>
                <w:lang w:bidi="fa-IR"/>
              </w:rPr>
            </w:pPr>
            <w:r w:rsidRPr="002B7EC2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لاتین</w:t>
            </w:r>
            <w:r w:rsidR="002B7EC2" w:rsidRPr="002B7EC2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: </w:t>
            </w:r>
            <w:r w:rsidR="007A76CB">
              <w:rPr>
                <w:rFonts w:ascii="IranNastaliq" w:hAnsi="IranNastaliq" w:cs="B Mitra"/>
                <w:lang w:bidi="fa-IR"/>
              </w:rPr>
              <w:t xml:space="preserve">Outreach  Services  of Library  and </w:t>
            </w:r>
            <w:proofErr w:type="spellStart"/>
            <w:r w:rsidR="007A76CB">
              <w:rPr>
                <w:rFonts w:ascii="IranNastaliq" w:hAnsi="IranNastaliq" w:cs="B Mitra"/>
                <w:lang w:bidi="fa-IR"/>
              </w:rPr>
              <w:t>Infromation</w:t>
            </w:r>
            <w:proofErr w:type="spellEnd"/>
            <w:r w:rsidR="007A76CB">
              <w:rPr>
                <w:rFonts w:ascii="IranNastaliq" w:hAnsi="IranNastaliq" w:cs="B Mitra"/>
                <w:lang w:bidi="fa-IR"/>
              </w:rPr>
              <w:t xml:space="preserve"> Centers </w:t>
            </w:r>
          </w:p>
        </w:tc>
        <w:tc>
          <w:tcPr>
            <w:tcW w:w="975" w:type="dxa"/>
            <w:vMerge/>
          </w:tcPr>
          <w:p w14:paraId="63C72D8D" w14:textId="77777777" w:rsidR="00B97D71" w:rsidRDefault="00B97D71" w:rsidP="00B97D71">
            <w:pPr>
              <w:jc w:val="center"/>
              <w:rPr>
                <w:rFonts w:ascii="IranNastaliq" w:hAnsi="IranNastaliq" w:cs="Titr"/>
                <w:sz w:val="28"/>
                <w:szCs w:val="28"/>
                <w:lang w:bidi="fa-IR"/>
              </w:rPr>
            </w:pPr>
          </w:p>
        </w:tc>
      </w:tr>
      <w:tr w:rsidR="00E31D17" w14:paraId="228E4EDE" w14:textId="77777777" w:rsidTr="007A6B1B">
        <w:trPr>
          <w:trHeight w:val="395"/>
          <w:jc w:val="center"/>
        </w:trPr>
        <w:tc>
          <w:tcPr>
            <w:tcW w:w="5125" w:type="dxa"/>
            <w:gridSpan w:val="4"/>
          </w:tcPr>
          <w:p w14:paraId="79D2D988" w14:textId="77777777" w:rsidR="00E31D17" w:rsidRPr="00E31D17" w:rsidRDefault="00E31D17" w:rsidP="000E09EC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31D1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شماره تلفن اتاق</w:t>
            </w:r>
            <w:r w:rsidR="004379F8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: </w:t>
            </w:r>
            <w:r w:rsidR="000E09E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31533053</w:t>
            </w:r>
            <w:r w:rsidR="004379F8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 </w:t>
            </w:r>
          </w:p>
        </w:tc>
        <w:tc>
          <w:tcPr>
            <w:tcW w:w="5205" w:type="dxa"/>
            <w:gridSpan w:val="4"/>
          </w:tcPr>
          <w:p w14:paraId="28F03782" w14:textId="77777777" w:rsidR="00E31D17" w:rsidRDefault="00E31D17" w:rsidP="00A82A0E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047D53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مدرس/مدرسین:</w:t>
            </w:r>
            <w:r w:rsidR="00A82A0E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مریم صابری</w:t>
            </w:r>
          </w:p>
        </w:tc>
      </w:tr>
      <w:tr w:rsidR="00E31D17" w14:paraId="1412623E" w14:textId="77777777" w:rsidTr="00FA24E6">
        <w:trPr>
          <w:trHeight w:val="962"/>
          <w:jc w:val="center"/>
        </w:trPr>
        <w:tc>
          <w:tcPr>
            <w:tcW w:w="5125" w:type="dxa"/>
            <w:gridSpan w:val="4"/>
          </w:tcPr>
          <w:p w14:paraId="48746FEB" w14:textId="77777777" w:rsidR="00E31D17" w:rsidRDefault="00E31D17" w:rsidP="002B7EC2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31D1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منزلگاه اینترنتی:</w:t>
            </w:r>
            <w:r w:rsidR="002B7EC2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35F658F9" w14:textId="77777777" w:rsidR="002B7EC2" w:rsidRPr="002B7EC2" w:rsidRDefault="002B7EC2" w:rsidP="002B7EC2">
            <w:pPr>
              <w:bidi/>
              <w:jc w:val="right"/>
              <w:rPr>
                <w:rFonts w:ascii="IranNastaliq" w:hAnsi="IranNastaliq" w:cs="B Mitra"/>
                <w:lang w:bidi="fa-IR"/>
              </w:rPr>
            </w:pPr>
            <w:r w:rsidRPr="002B7EC2">
              <w:rPr>
                <w:rFonts w:ascii="IranNastaliq" w:hAnsi="IranNastaliq" w:cs="B Mitra"/>
                <w:lang w:bidi="fa-IR"/>
              </w:rPr>
              <w:t>http://msaberi.profile.semnan.ac.ir</w:t>
            </w:r>
          </w:p>
        </w:tc>
        <w:tc>
          <w:tcPr>
            <w:tcW w:w="5205" w:type="dxa"/>
            <w:gridSpan w:val="4"/>
          </w:tcPr>
          <w:p w14:paraId="46C010B0" w14:textId="77777777" w:rsidR="00E31D17" w:rsidRDefault="00E31D17" w:rsidP="00A82A0E">
            <w:pPr>
              <w:bidi/>
              <w:rPr>
                <w:rFonts w:ascii="IranNastaliq" w:hAnsi="IranNastaliq" w:cs="B Mitra"/>
                <w:lang w:bidi="fa-IR"/>
              </w:rPr>
            </w:pPr>
            <w:r w:rsidRPr="00E31D1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پست الکترونیکی:</w:t>
            </w:r>
            <w:r w:rsidR="00A82A0E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6E7B15" w:rsidRPr="006E7B15">
              <w:rPr>
                <w:rFonts w:ascii="IranNastaliq" w:hAnsi="IranNastaliq" w:cs="B Mitra"/>
                <w:lang w:bidi="fa-IR"/>
              </w:rPr>
              <w:t>saberi1707@gmail.com</w:t>
            </w:r>
            <w:r w:rsidR="006E7B15">
              <w:rPr>
                <w:rFonts w:ascii="IranNastaliq" w:hAnsi="IranNastaliq" w:cs="B Mitra"/>
                <w:lang w:bidi="fa-IR"/>
              </w:rPr>
              <w:t xml:space="preserve">                                                                                                </w:t>
            </w:r>
          </w:p>
          <w:p w14:paraId="514D0DAC" w14:textId="77777777" w:rsidR="006E7B15" w:rsidRDefault="000E09EC" w:rsidP="006E7B15">
            <w:pPr>
              <w:bidi/>
              <w:jc w:val="right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hyperlink r:id="rId7" w:history="1">
              <w:r w:rsidRPr="00E45D62">
                <w:rPr>
                  <w:rStyle w:val="Hyperlink"/>
                  <w:rFonts w:ascii="IranNastaliq" w:hAnsi="IranNastaliq" w:cs="B Mitra"/>
                  <w:lang w:bidi="fa-IR"/>
                </w:rPr>
                <w:t>msaberi@semnan.ac.ir</w:t>
              </w:r>
            </w:hyperlink>
          </w:p>
        </w:tc>
      </w:tr>
      <w:tr w:rsidR="00BE73D7" w14:paraId="1C341A5A" w14:textId="77777777" w:rsidTr="008841E0">
        <w:trPr>
          <w:trHeight w:val="341"/>
          <w:jc w:val="center"/>
        </w:trPr>
        <w:tc>
          <w:tcPr>
            <w:tcW w:w="10330" w:type="dxa"/>
            <w:gridSpan w:val="8"/>
          </w:tcPr>
          <w:p w14:paraId="204FA770" w14:textId="66BF01A7" w:rsidR="00BE73D7" w:rsidRDefault="00BE73D7" w:rsidP="000165C9">
            <w:pPr>
              <w:jc w:val="right"/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برنامه تدریس در هفته و شماره کلاس:</w:t>
            </w:r>
            <w:r w:rsidR="00876D98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0E09E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FA24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شنبه 14-13؛ یکشنبه 10-8</w:t>
            </w:r>
          </w:p>
          <w:p w14:paraId="2AD72F08" w14:textId="77777777" w:rsidR="0016639D" w:rsidRPr="00E31D17" w:rsidRDefault="0016639D" w:rsidP="00E31D17">
            <w:pPr>
              <w:jc w:val="right"/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</w:pPr>
          </w:p>
        </w:tc>
      </w:tr>
      <w:tr w:rsidR="008D2DEA" w14:paraId="76FCCB90" w14:textId="77777777" w:rsidTr="004B094A">
        <w:trPr>
          <w:trHeight w:val="359"/>
          <w:jc w:val="center"/>
        </w:trPr>
        <w:tc>
          <w:tcPr>
            <w:tcW w:w="10330" w:type="dxa"/>
            <w:gridSpan w:val="8"/>
          </w:tcPr>
          <w:p w14:paraId="15E3BD5F" w14:textId="77777777" w:rsidR="00AE6F1F" w:rsidRDefault="008D2DEA" w:rsidP="00AE6F1F">
            <w:pPr>
              <w:jc w:val="right"/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</w:pPr>
            <w:r w:rsidRPr="008D2DE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اهداف درس:</w:t>
            </w:r>
            <w:r w:rsidR="00AE6F1F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5CE4B4B6" w14:textId="77777777" w:rsidR="00AE6F1F" w:rsidRDefault="007A76CB" w:rsidP="00AE6F1F">
            <w:pPr>
              <w:jc w:val="right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پیاده سازی راهها و روشهای برنامه ریزی و ارائه انواع خدمات برون کتابخانه ای و فرانهادی</w:t>
            </w:r>
          </w:p>
          <w:p w14:paraId="4CF583BB" w14:textId="77777777" w:rsidR="007A76CB" w:rsidRPr="00AE6F1F" w:rsidRDefault="007A76CB" w:rsidP="007A76CB">
            <w:pPr>
              <w:jc w:val="right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ارزیابی میزان موفقیت حاصل از اجرای خدمات فرانهادی</w:t>
            </w:r>
          </w:p>
          <w:p w14:paraId="01CB8011" w14:textId="77777777" w:rsidR="008D2DEA" w:rsidRPr="008D2DEA" w:rsidRDefault="00A82A0E" w:rsidP="00AE6F1F">
            <w:pPr>
              <w:jc w:val="right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A82A0E">
              <w:rPr>
                <w:rFonts w:ascii="Calibri" w:eastAsia="Calibri" w:hAnsi="Calibri" w:cs="B Nazanin" w:hint="cs"/>
                <w:rtl/>
                <w:lang w:bidi="fa-IR"/>
              </w:rPr>
              <w:t xml:space="preserve"> </w:t>
            </w:r>
          </w:p>
        </w:tc>
      </w:tr>
      <w:tr w:rsidR="008D2DEA" w14:paraId="1A1A2D9E" w14:textId="77777777" w:rsidTr="004B094A">
        <w:trPr>
          <w:trHeight w:val="395"/>
          <w:jc w:val="center"/>
        </w:trPr>
        <w:tc>
          <w:tcPr>
            <w:tcW w:w="10330" w:type="dxa"/>
            <w:gridSpan w:val="8"/>
          </w:tcPr>
          <w:p w14:paraId="5B1A46C7" w14:textId="77777777" w:rsidR="008D2DEA" w:rsidRPr="008D2DEA" w:rsidRDefault="008D2DEA" w:rsidP="00A82A0E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8D2DE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امکانات آموزشی مورد نیاز:</w:t>
            </w:r>
            <w:r w:rsidR="00A82A0E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ویدئو پروژکتور، لب تاپ</w:t>
            </w:r>
          </w:p>
        </w:tc>
      </w:tr>
      <w:tr w:rsidR="00C1549F" w14:paraId="1DA4ADEE" w14:textId="77777777" w:rsidTr="007A6B1B">
        <w:trPr>
          <w:trHeight w:val="224"/>
          <w:jc w:val="center"/>
        </w:trPr>
        <w:tc>
          <w:tcPr>
            <w:tcW w:w="1525" w:type="dxa"/>
          </w:tcPr>
          <w:p w14:paraId="7954BA65" w14:textId="77777777" w:rsidR="00C1549F" w:rsidRPr="00C1549F" w:rsidRDefault="00C1549F" w:rsidP="001A24D7">
            <w:pPr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امتحان پایان</w:t>
            </w:r>
            <w:r w:rsidR="001A24D7"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ترم</w:t>
            </w:r>
          </w:p>
        </w:tc>
        <w:tc>
          <w:tcPr>
            <w:tcW w:w="1530" w:type="dxa"/>
          </w:tcPr>
          <w:p w14:paraId="427FB724" w14:textId="77777777" w:rsidR="00C1549F" w:rsidRPr="00C1549F" w:rsidRDefault="001A24D7" w:rsidP="00B97D71">
            <w:pPr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امتحان میان</w:t>
            </w:r>
            <w:r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="00C1549F"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ترم</w:t>
            </w:r>
          </w:p>
        </w:tc>
        <w:tc>
          <w:tcPr>
            <w:tcW w:w="2070" w:type="dxa"/>
            <w:gridSpan w:val="2"/>
          </w:tcPr>
          <w:p w14:paraId="38A1C30F" w14:textId="77777777" w:rsidR="00C1549F" w:rsidRPr="00C1549F" w:rsidRDefault="00C1549F" w:rsidP="00B97D71">
            <w:pPr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ارزشیابی مستمر(کوئیز)</w:t>
            </w:r>
          </w:p>
        </w:tc>
        <w:tc>
          <w:tcPr>
            <w:tcW w:w="3510" w:type="dxa"/>
            <w:gridSpan w:val="2"/>
          </w:tcPr>
          <w:p w14:paraId="30C4EE44" w14:textId="77777777" w:rsidR="00C1549F" w:rsidRPr="00C1549F" w:rsidRDefault="00C1549F" w:rsidP="00B97D71">
            <w:pPr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فعالیت</w:t>
            </w:r>
            <w:r w:rsidRPr="00C1549F"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های کلاسی و آموزشی</w:t>
            </w:r>
          </w:p>
        </w:tc>
        <w:tc>
          <w:tcPr>
            <w:tcW w:w="1695" w:type="dxa"/>
            <w:gridSpan w:val="2"/>
          </w:tcPr>
          <w:p w14:paraId="0DF57C0D" w14:textId="77777777" w:rsidR="00C1549F" w:rsidRPr="00E13C35" w:rsidRDefault="00C1549F" w:rsidP="00C1549F">
            <w:pPr>
              <w:jc w:val="right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13C35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نحوه ارزشیابی</w:t>
            </w:r>
          </w:p>
        </w:tc>
      </w:tr>
      <w:tr w:rsidR="007A6B1B" w14:paraId="3292166C" w14:textId="77777777" w:rsidTr="007A6B1B">
        <w:trPr>
          <w:trHeight w:val="278"/>
          <w:jc w:val="center"/>
        </w:trPr>
        <w:tc>
          <w:tcPr>
            <w:tcW w:w="1525" w:type="dxa"/>
          </w:tcPr>
          <w:p w14:paraId="51B14792" w14:textId="77777777" w:rsidR="007A6B1B" w:rsidRPr="00FE7024" w:rsidRDefault="00FE7FB4" w:rsidP="007A6B1B">
            <w:pPr>
              <w:widowControl w:val="0"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60</w:t>
            </w:r>
          </w:p>
        </w:tc>
        <w:tc>
          <w:tcPr>
            <w:tcW w:w="1530" w:type="dxa"/>
          </w:tcPr>
          <w:p w14:paraId="19138A27" w14:textId="77777777" w:rsidR="007A6B1B" w:rsidRPr="00FE7024" w:rsidRDefault="00FE7FB4" w:rsidP="007A6B1B">
            <w:pPr>
              <w:widowControl w:val="0"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20</w:t>
            </w:r>
          </w:p>
        </w:tc>
        <w:tc>
          <w:tcPr>
            <w:tcW w:w="2070" w:type="dxa"/>
            <w:gridSpan w:val="2"/>
          </w:tcPr>
          <w:p w14:paraId="1DA7B30A" w14:textId="77777777" w:rsidR="007A6B1B" w:rsidRPr="00FE7024" w:rsidRDefault="007A6B1B" w:rsidP="007A6B1B">
            <w:pPr>
              <w:widowControl w:val="0"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3510" w:type="dxa"/>
            <w:gridSpan w:val="2"/>
          </w:tcPr>
          <w:p w14:paraId="458C5B4D" w14:textId="77777777" w:rsidR="007A6B1B" w:rsidRPr="00FE7024" w:rsidRDefault="00FE7FB4" w:rsidP="007A6B1B">
            <w:pPr>
              <w:widowControl w:val="0"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20</w:t>
            </w:r>
          </w:p>
        </w:tc>
        <w:tc>
          <w:tcPr>
            <w:tcW w:w="1695" w:type="dxa"/>
            <w:gridSpan w:val="2"/>
          </w:tcPr>
          <w:p w14:paraId="34977C8E" w14:textId="77777777" w:rsidR="007A6B1B" w:rsidRPr="00E13C35" w:rsidRDefault="007A6B1B" w:rsidP="007A6B1B">
            <w:pPr>
              <w:jc w:val="right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13C35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درصد نمره</w:t>
            </w:r>
          </w:p>
        </w:tc>
      </w:tr>
      <w:tr w:rsidR="00C1549F" w14:paraId="632FF967" w14:textId="77777777" w:rsidTr="004B094A">
        <w:trPr>
          <w:trHeight w:val="1115"/>
          <w:jc w:val="center"/>
        </w:trPr>
        <w:tc>
          <w:tcPr>
            <w:tcW w:w="8635" w:type="dxa"/>
            <w:gridSpan w:val="6"/>
          </w:tcPr>
          <w:p w14:paraId="297307F9" w14:textId="77777777" w:rsidR="00C1549F" w:rsidRPr="004B094A" w:rsidRDefault="00C1549F" w:rsidP="002B7EC2">
            <w:pPr>
              <w:bidi/>
              <w:spacing w:before="240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</w:p>
        </w:tc>
        <w:tc>
          <w:tcPr>
            <w:tcW w:w="1695" w:type="dxa"/>
            <w:gridSpan w:val="2"/>
          </w:tcPr>
          <w:p w14:paraId="3D05B406" w14:textId="77777777" w:rsidR="00C1549F" w:rsidRDefault="00C1549F" w:rsidP="00C1549F">
            <w:pPr>
              <w:jc w:val="right"/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</w:pPr>
          </w:p>
          <w:p w14:paraId="1ED8187B" w14:textId="77777777" w:rsidR="00C1549F" w:rsidRDefault="00C1549F" w:rsidP="00C1549F">
            <w:pPr>
              <w:jc w:val="right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منابع و مآخذ درس</w:t>
            </w:r>
          </w:p>
        </w:tc>
      </w:tr>
    </w:tbl>
    <w:p w14:paraId="427FD2A3" w14:textId="77777777" w:rsidR="006B0268" w:rsidRPr="006B0268" w:rsidRDefault="006B0268" w:rsidP="001A24D7">
      <w:pPr>
        <w:jc w:val="center"/>
        <w:rPr>
          <w:rFonts w:ascii="IranNastaliq" w:hAnsi="IranNastaliq" w:cs="B Mitra"/>
          <w:b/>
          <w:bCs/>
          <w:sz w:val="10"/>
          <w:szCs w:val="10"/>
          <w:rtl/>
          <w:lang w:bidi="fa-IR"/>
        </w:rPr>
      </w:pPr>
    </w:p>
    <w:p w14:paraId="3CC09879" w14:textId="77777777" w:rsidR="006B0268" w:rsidRPr="001A24D7" w:rsidRDefault="006B0268" w:rsidP="006B0268">
      <w:pPr>
        <w:jc w:val="center"/>
        <w:rPr>
          <w:rFonts w:ascii="IranNastaliq" w:hAnsi="IranNastaliq" w:cs="B Mitra"/>
          <w:b/>
          <w:bCs/>
          <w:sz w:val="28"/>
          <w:szCs w:val="28"/>
          <w:rtl/>
          <w:lang w:bidi="fa-IR"/>
        </w:rPr>
      </w:pPr>
      <w:r w:rsidRPr="001A24D7">
        <w:rPr>
          <w:rFonts w:ascii="IranNastaliq" w:hAnsi="IranNastaliq" w:cs="B Mitra" w:hint="cs"/>
          <w:b/>
          <w:bCs/>
          <w:sz w:val="28"/>
          <w:szCs w:val="28"/>
          <w:rtl/>
          <w:lang w:bidi="fa-IR"/>
        </w:rPr>
        <w:t>بودجه</w:t>
      </w:r>
      <w:r>
        <w:rPr>
          <w:rFonts w:ascii="IranNastaliq" w:hAnsi="IranNastaliq" w:cs="B Mitra"/>
          <w:b/>
          <w:bCs/>
          <w:sz w:val="28"/>
          <w:szCs w:val="28"/>
          <w:rtl/>
          <w:lang w:bidi="fa-IR"/>
        </w:rPr>
        <w:softHyphen/>
      </w:r>
      <w:r w:rsidRPr="001A24D7">
        <w:rPr>
          <w:rFonts w:ascii="IranNastaliq" w:hAnsi="IranNastaliq" w:cs="B Mitra" w:hint="cs"/>
          <w:b/>
          <w:bCs/>
          <w:sz w:val="28"/>
          <w:szCs w:val="28"/>
          <w:rtl/>
          <w:lang w:bidi="fa-IR"/>
        </w:rPr>
        <w:t>بندی درس</w:t>
      </w:r>
    </w:p>
    <w:tbl>
      <w:tblPr>
        <w:tblStyle w:val="TableGrid"/>
        <w:tblW w:w="10253" w:type="dxa"/>
        <w:jc w:val="center"/>
        <w:tblLook w:val="04A0" w:firstRow="1" w:lastRow="0" w:firstColumn="1" w:lastColumn="0" w:noHBand="0" w:noVBand="1"/>
      </w:tblPr>
      <w:tblGrid>
        <w:gridCol w:w="1975"/>
        <w:gridCol w:w="7200"/>
        <w:gridCol w:w="1078"/>
      </w:tblGrid>
      <w:tr w:rsidR="004B094A" w14:paraId="3CDAA6A9" w14:textId="77777777" w:rsidTr="00891C14">
        <w:trPr>
          <w:trHeight w:val="383"/>
          <w:jc w:val="center"/>
        </w:trPr>
        <w:tc>
          <w:tcPr>
            <w:tcW w:w="1975" w:type="dxa"/>
          </w:tcPr>
          <w:p w14:paraId="43A62AF4" w14:textId="77777777" w:rsidR="004B094A" w:rsidRPr="00891C14" w:rsidRDefault="004B094A" w:rsidP="006B026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lang w:bidi="fa-IR"/>
              </w:rPr>
            </w:pPr>
            <w:r w:rsidRPr="00891C14">
              <w:rPr>
                <w:rFonts w:ascii="IranNastaliq" w:hAnsi="IranNastaliq" w:cs="B Mitra" w:hint="cs"/>
                <w:b/>
                <w:bCs/>
                <w:sz w:val="28"/>
                <w:szCs w:val="28"/>
                <w:rtl/>
                <w:lang w:bidi="fa-IR"/>
              </w:rPr>
              <w:t>توضیحات</w:t>
            </w:r>
          </w:p>
        </w:tc>
        <w:tc>
          <w:tcPr>
            <w:tcW w:w="7200" w:type="dxa"/>
          </w:tcPr>
          <w:p w14:paraId="58CABA0A" w14:textId="77777777" w:rsidR="004B094A" w:rsidRPr="00891C14" w:rsidRDefault="004B094A" w:rsidP="006B026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lang w:bidi="fa-IR"/>
              </w:rPr>
            </w:pPr>
            <w:r w:rsidRPr="00891C14">
              <w:rPr>
                <w:rFonts w:ascii="IranNastaliq" w:hAnsi="IranNastaliq" w:cs="B Mitra" w:hint="cs"/>
                <w:b/>
                <w:bCs/>
                <w:sz w:val="28"/>
                <w:szCs w:val="28"/>
                <w:rtl/>
                <w:lang w:bidi="fa-IR"/>
              </w:rPr>
              <w:t>مبحث</w:t>
            </w:r>
          </w:p>
        </w:tc>
        <w:tc>
          <w:tcPr>
            <w:tcW w:w="1078" w:type="dxa"/>
          </w:tcPr>
          <w:p w14:paraId="745004F2" w14:textId="77777777" w:rsidR="004B094A" w:rsidRPr="00891C14" w:rsidRDefault="004B094A" w:rsidP="006B026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lang w:bidi="fa-IR"/>
              </w:rPr>
            </w:pPr>
            <w:r w:rsidRPr="00891C14">
              <w:rPr>
                <w:rFonts w:ascii="IranNastaliq" w:hAnsi="IranNastaliq" w:cs="B Mitra" w:hint="cs"/>
                <w:b/>
                <w:bCs/>
                <w:rtl/>
                <w:lang w:bidi="fa-IR"/>
              </w:rPr>
              <w:t>شماره هفته آموزشی</w:t>
            </w:r>
          </w:p>
        </w:tc>
      </w:tr>
      <w:tr w:rsidR="00A82A0E" w14:paraId="2FED4C9F" w14:textId="77777777" w:rsidTr="008841E0">
        <w:trPr>
          <w:trHeight w:val="152"/>
          <w:jc w:val="center"/>
        </w:trPr>
        <w:tc>
          <w:tcPr>
            <w:tcW w:w="1975" w:type="dxa"/>
          </w:tcPr>
          <w:p w14:paraId="2B3866DB" w14:textId="77777777" w:rsidR="00A82A0E" w:rsidRPr="00FE7024" w:rsidRDefault="00A82A0E" w:rsidP="00A82A0E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2DCEA1A6" w14:textId="77777777" w:rsidR="0061190B" w:rsidRPr="0061190B" w:rsidRDefault="007A76CB" w:rsidP="007A76CB">
            <w:pPr>
              <w:bidi/>
              <w:jc w:val="center"/>
              <w:rPr>
                <w:rFonts w:ascii="B Nazanin" w:hAnsi="B Nazanin" w:cs="B Mitra"/>
                <w:sz w:val="24"/>
                <w:szCs w:val="24"/>
                <w:rtl/>
                <w:lang w:bidi="fa-IR"/>
              </w:rPr>
            </w:pPr>
            <w:r>
              <w:rPr>
                <w:rFonts w:ascii="B Nazanin" w:hAnsi="B Nazanin" w:cs="B Mitra" w:hint="cs"/>
                <w:sz w:val="24"/>
                <w:szCs w:val="24"/>
                <w:rtl/>
                <w:lang w:bidi="fa-IR"/>
              </w:rPr>
              <w:t>آشنایی با مفهوم خدمات فرانهادی در کتابخانه ها با نگاهی به وظایف و کارکردهای انواع کتابخانه ها</w:t>
            </w:r>
          </w:p>
        </w:tc>
        <w:tc>
          <w:tcPr>
            <w:tcW w:w="1078" w:type="dxa"/>
          </w:tcPr>
          <w:p w14:paraId="6B1C18B8" w14:textId="77777777" w:rsidR="00A82A0E" w:rsidRPr="00E32E53" w:rsidRDefault="007A76CB" w:rsidP="00A82A0E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8841E0" w14:paraId="7DB59C04" w14:textId="77777777" w:rsidTr="008841E0">
        <w:trPr>
          <w:trHeight w:val="345"/>
          <w:jc w:val="center"/>
        </w:trPr>
        <w:tc>
          <w:tcPr>
            <w:tcW w:w="1975" w:type="dxa"/>
          </w:tcPr>
          <w:p w14:paraId="3DA13A51" w14:textId="77777777" w:rsidR="008841E0" w:rsidRPr="00FE7024" w:rsidRDefault="008841E0" w:rsidP="0061190B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6D4704FF" w14:textId="77777777" w:rsidR="008841E0" w:rsidRDefault="008841E0" w:rsidP="007A76CB">
            <w:pPr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خدمات به گروههای خاص: معلولان، ناتوایان جسمی و ذهنی، </w:t>
            </w:r>
          </w:p>
          <w:p w14:paraId="5897A717" w14:textId="77777777" w:rsidR="008841E0" w:rsidRPr="0061190B" w:rsidRDefault="008841E0" w:rsidP="007A76CB">
            <w:pPr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078" w:type="dxa"/>
          </w:tcPr>
          <w:p w14:paraId="4CF21251" w14:textId="77777777" w:rsidR="008841E0" w:rsidRPr="00E32E53" w:rsidRDefault="008841E0" w:rsidP="0061190B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8841E0" w14:paraId="1BEAD43F" w14:textId="77777777" w:rsidTr="008841E0">
        <w:trPr>
          <w:trHeight w:val="324"/>
          <w:jc w:val="center"/>
        </w:trPr>
        <w:tc>
          <w:tcPr>
            <w:tcW w:w="1975" w:type="dxa"/>
          </w:tcPr>
          <w:p w14:paraId="3B2F498D" w14:textId="77777777" w:rsidR="008841E0" w:rsidRPr="00FE7024" w:rsidRDefault="008841E0" w:rsidP="0061190B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2025890E" w14:textId="77777777" w:rsidR="008841E0" w:rsidRDefault="008841E0" w:rsidP="007A76CB">
            <w:pPr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ارائه خدمات کتابخانه ای به معلولان: اختلال اوتیسم</w:t>
            </w:r>
          </w:p>
          <w:p w14:paraId="5B07A7F7" w14:textId="77777777" w:rsidR="008841E0" w:rsidRDefault="008841E0" w:rsidP="007A76CB">
            <w:pPr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078" w:type="dxa"/>
          </w:tcPr>
          <w:p w14:paraId="4FC38C51" w14:textId="77777777" w:rsidR="008841E0" w:rsidRDefault="008841E0" w:rsidP="0061190B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0A7101" w14:paraId="2AC9863A" w14:textId="77777777" w:rsidTr="000A7101">
        <w:trPr>
          <w:trHeight w:val="345"/>
          <w:jc w:val="center"/>
        </w:trPr>
        <w:tc>
          <w:tcPr>
            <w:tcW w:w="1975" w:type="dxa"/>
            <w:vMerge w:val="restart"/>
          </w:tcPr>
          <w:p w14:paraId="1ADD400B" w14:textId="77777777" w:rsidR="000A7101" w:rsidRPr="00FE7024" w:rsidRDefault="000A7101" w:rsidP="0061190B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34EEA097" w14:textId="77777777" w:rsidR="000A7101" w:rsidRDefault="000A7101" w:rsidP="007A76CB">
            <w:pPr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ارائه خدمات کتابخانه ای به معلولان: ناشنوایان</w:t>
            </w:r>
          </w:p>
          <w:p w14:paraId="41939C58" w14:textId="77777777" w:rsidR="000A7101" w:rsidRDefault="000A7101" w:rsidP="007A76CB">
            <w:pPr>
              <w:jc w:val="center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1078" w:type="dxa"/>
          </w:tcPr>
          <w:p w14:paraId="56E1AD7D" w14:textId="77777777" w:rsidR="000A7101" w:rsidRDefault="000A7101" w:rsidP="0061190B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>4</w:t>
            </w:r>
          </w:p>
        </w:tc>
      </w:tr>
      <w:tr w:rsidR="000A7101" w14:paraId="4B304707" w14:textId="77777777" w:rsidTr="008841E0">
        <w:trPr>
          <w:trHeight w:val="270"/>
          <w:jc w:val="center"/>
        </w:trPr>
        <w:tc>
          <w:tcPr>
            <w:tcW w:w="1975" w:type="dxa"/>
            <w:vMerge/>
          </w:tcPr>
          <w:p w14:paraId="102F358A" w14:textId="77777777" w:rsidR="000A7101" w:rsidRPr="00FE7024" w:rsidRDefault="000A7101" w:rsidP="0061190B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7E25BA22" w14:textId="77777777" w:rsidR="000A7101" w:rsidRDefault="000A7101" w:rsidP="007A76CB">
            <w:pPr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رفتار و نگرش کتابداران در ارائه خدمات به معلولان</w:t>
            </w:r>
          </w:p>
        </w:tc>
        <w:tc>
          <w:tcPr>
            <w:tcW w:w="1078" w:type="dxa"/>
          </w:tcPr>
          <w:p w14:paraId="0862A3BD" w14:textId="77777777" w:rsidR="000A7101" w:rsidRDefault="000A7101" w:rsidP="0061190B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61190B" w14:paraId="541E59FB" w14:textId="77777777" w:rsidTr="008841E0">
        <w:trPr>
          <w:trHeight w:val="197"/>
          <w:jc w:val="center"/>
        </w:trPr>
        <w:tc>
          <w:tcPr>
            <w:tcW w:w="1975" w:type="dxa"/>
          </w:tcPr>
          <w:p w14:paraId="1621A852" w14:textId="77777777" w:rsidR="0061190B" w:rsidRPr="00FE7024" w:rsidRDefault="0061190B" w:rsidP="0061190B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2442FDED" w14:textId="77777777" w:rsidR="0061190B" w:rsidRPr="0061190B" w:rsidRDefault="007A76CB" w:rsidP="0061190B">
            <w:pPr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خدمات به گروههای خاص: بیماران و سالمندان</w:t>
            </w:r>
          </w:p>
        </w:tc>
        <w:tc>
          <w:tcPr>
            <w:tcW w:w="1078" w:type="dxa"/>
          </w:tcPr>
          <w:p w14:paraId="3914200D" w14:textId="77777777" w:rsidR="0061190B" w:rsidRPr="00E32E53" w:rsidRDefault="000A7101" w:rsidP="0061190B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</w:tr>
      <w:tr w:rsidR="000A7101" w14:paraId="4C0F6585" w14:textId="77777777" w:rsidTr="000A7101">
        <w:trPr>
          <w:trHeight w:val="330"/>
          <w:jc w:val="center"/>
        </w:trPr>
        <w:tc>
          <w:tcPr>
            <w:tcW w:w="1975" w:type="dxa"/>
          </w:tcPr>
          <w:p w14:paraId="2B6EC20F" w14:textId="77777777" w:rsidR="000A7101" w:rsidRPr="00FE7024" w:rsidRDefault="000A7101" w:rsidP="0061190B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5317850D" w14:textId="77777777" w:rsidR="000A7101" w:rsidRDefault="000A7101" w:rsidP="0061190B">
            <w:pPr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خدمات به گروههای خاص: اقلیت های قومی و مذهبی</w:t>
            </w:r>
          </w:p>
          <w:p w14:paraId="48582820" w14:textId="77777777" w:rsidR="000A7101" w:rsidRPr="0061190B" w:rsidRDefault="000A7101" w:rsidP="0061190B">
            <w:pPr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078" w:type="dxa"/>
          </w:tcPr>
          <w:p w14:paraId="79083CBF" w14:textId="77777777" w:rsidR="000A7101" w:rsidRPr="00E32E53" w:rsidRDefault="000A7101" w:rsidP="0061190B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</w:p>
        </w:tc>
      </w:tr>
      <w:tr w:rsidR="000A7101" w14:paraId="372DF71D" w14:textId="77777777" w:rsidTr="000A7101">
        <w:trPr>
          <w:trHeight w:val="405"/>
          <w:jc w:val="center"/>
        </w:trPr>
        <w:tc>
          <w:tcPr>
            <w:tcW w:w="1975" w:type="dxa"/>
          </w:tcPr>
          <w:p w14:paraId="05B67C28" w14:textId="77777777" w:rsidR="000A7101" w:rsidRPr="00FE7024" w:rsidRDefault="000A7101" w:rsidP="0061190B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44C5C008" w14:textId="77777777" w:rsidR="000A7101" w:rsidRDefault="000A7101" w:rsidP="0061190B">
            <w:pPr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ارائه خدمات کتابخانه ها به اقلیت ها، نوسوادان و مهاجران</w:t>
            </w:r>
          </w:p>
          <w:p w14:paraId="7164C0E7" w14:textId="77777777" w:rsidR="000A7101" w:rsidRDefault="000A7101" w:rsidP="0061190B">
            <w:pPr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078" w:type="dxa"/>
          </w:tcPr>
          <w:p w14:paraId="4149617E" w14:textId="77777777" w:rsidR="000A7101" w:rsidRDefault="000A7101" w:rsidP="0061190B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8</w:t>
            </w:r>
          </w:p>
        </w:tc>
      </w:tr>
      <w:tr w:rsidR="000A7101" w14:paraId="41757E5D" w14:textId="77777777" w:rsidTr="000A7101">
        <w:trPr>
          <w:trHeight w:val="249"/>
          <w:jc w:val="center"/>
        </w:trPr>
        <w:tc>
          <w:tcPr>
            <w:tcW w:w="1975" w:type="dxa"/>
          </w:tcPr>
          <w:p w14:paraId="796DF34A" w14:textId="77777777" w:rsidR="000A7101" w:rsidRPr="00FE7024" w:rsidRDefault="000A7101" w:rsidP="0061190B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0A1B6355" w14:textId="77777777" w:rsidR="000A7101" w:rsidRDefault="000A7101" w:rsidP="0061190B">
            <w:pPr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ارائه خدمات کتابخانه ها به عشایر</w:t>
            </w:r>
          </w:p>
        </w:tc>
        <w:tc>
          <w:tcPr>
            <w:tcW w:w="1078" w:type="dxa"/>
          </w:tcPr>
          <w:p w14:paraId="57BE7AAF" w14:textId="77777777" w:rsidR="000A7101" w:rsidRDefault="000A7101" w:rsidP="0061190B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9</w:t>
            </w:r>
          </w:p>
        </w:tc>
      </w:tr>
      <w:tr w:rsidR="000A7101" w14:paraId="3E71E61D" w14:textId="77777777" w:rsidTr="000A7101">
        <w:trPr>
          <w:trHeight w:val="359"/>
          <w:jc w:val="center"/>
        </w:trPr>
        <w:tc>
          <w:tcPr>
            <w:tcW w:w="1975" w:type="dxa"/>
          </w:tcPr>
          <w:p w14:paraId="537D9A1D" w14:textId="77777777" w:rsidR="000A7101" w:rsidRPr="00FE7024" w:rsidRDefault="000A7101" w:rsidP="0061190B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148E2CB2" w14:textId="77777777" w:rsidR="000A7101" w:rsidRDefault="000A7101" w:rsidP="000A7101">
            <w:pPr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استفاده از فناوری در ارائه خدمات به معلولان: اینترنت اشیاء</w:t>
            </w:r>
          </w:p>
        </w:tc>
        <w:tc>
          <w:tcPr>
            <w:tcW w:w="1078" w:type="dxa"/>
          </w:tcPr>
          <w:p w14:paraId="2D555A31" w14:textId="77777777" w:rsidR="000A7101" w:rsidRDefault="000A7101" w:rsidP="000A7101">
            <w:pPr>
              <w:tabs>
                <w:tab w:val="left" w:pos="300"/>
                <w:tab w:val="center" w:pos="431"/>
              </w:tabs>
              <w:spacing w:line="192" w:lineRule="auto"/>
              <w:rPr>
                <w:rFonts w:ascii="IranNastaliq" w:hAnsi="IranNastaliq" w:cs="B Mitra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/>
                <w:b/>
                <w:bCs/>
                <w:sz w:val="24"/>
                <w:szCs w:val="24"/>
                <w:rtl/>
                <w:lang w:bidi="fa-IR"/>
              </w:rPr>
              <w:tab/>
            </w:r>
            <w:r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10</w:t>
            </w:r>
          </w:p>
        </w:tc>
      </w:tr>
      <w:tr w:rsidR="000A7101" w14:paraId="6F21E6C3" w14:textId="77777777" w:rsidTr="008841E0">
        <w:trPr>
          <w:trHeight w:val="309"/>
          <w:jc w:val="center"/>
        </w:trPr>
        <w:tc>
          <w:tcPr>
            <w:tcW w:w="1975" w:type="dxa"/>
          </w:tcPr>
          <w:p w14:paraId="3295B7FC" w14:textId="77777777" w:rsidR="000A7101" w:rsidRPr="00FE7024" w:rsidRDefault="000A7101" w:rsidP="0061190B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34C00308" w14:textId="77777777" w:rsidR="000A7101" w:rsidRDefault="000A7101" w:rsidP="000A7101">
            <w:pPr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بهره گیری از فناوریهای نوین در ارائه خدمات فرانهادی: بسترهای مبتنی بر وب 2.0 و شبکه های اجتماعی</w:t>
            </w:r>
          </w:p>
        </w:tc>
        <w:tc>
          <w:tcPr>
            <w:tcW w:w="1078" w:type="dxa"/>
          </w:tcPr>
          <w:p w14:paraId="4541247F" w14:textId="77777777" w:rsidR="000A7101" w:rsidRDefault="000A7101" w:rsidP="0061190B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11</w:t>
            </w:r>
          </w:p>
        </w:tc>
      </w:tr>
      <w:tr w:rsidR="0061190B" w14:paraId="5E016EC9" w14:textId="77777777" w:rsidTr="008841E0">
        <w:trPr>
          <w:trHeight w:val="215"/>
          <w:jc w:val="center"/>
        </w:trPr>
        <w:tc>
          <w:tcPr>
            <w:tcW w:w="1975" w:type="dxa"/>
          </w:tcPr>
          <w:p w14:paraId="029EC3C0" w14:textId="77777777" w:rsidR="0061190B" w:rsidRPr="00FE7024" w:rsidRDefault="0061190B" w:rsidP="0061190B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1FC8486F" w14:textId="77777777" w:rsidR="0061190B" w:rsidRPr="0061190B" w:rsidRDefault="007A76CB" w:rsidP="0061190B">
            <w:pPr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ارائه خدمات خلاقانه در کتابخانه ها: خلاقیت چیست؟</w:t>
            </w:r>
          </w:p>
        </w:tc>
        <w:tc>
          <w:tcPr>
            <w:tcW w:w="1078" w:type="dxa"/>
          </w:tcPr>
          <w:p w14:paraId="618FA031" w14:textId="77777777" w:rsidR="0061190B" w:rsidRPr="00E32E53" w:rsidRDefault="000A7101" w:rsidP="0061190B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12</w:t>
            </w:r>
          </w:p>
        </w:tc>
      </w:tr>
      <w:tr w:rsidR="0061190B" w14:paraId="602DF3DE" w14:textId="77777777" w:rsidTr="008841E0">
        <w:trPr>
          <w:trHeight w:val="242"/>
          <w:jc w:val="center"/>
        </w:trPr>
        <w:tc>
          <w:tcPr>
            <w:tcW w:w="1975" w:type="dxa"/>
          </w:tcPr>
          <w:p w14:paraId="7803FFF0" w14:textId="77777777" w:rsidR="0061190B" w:rsidRPr="00FE7024" w:rsidRDefault="0061190B" w:rsidP="0061190B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4C7EA21B" w14:textId="77777777" w:rsidR="0061190B" w:rsidRPr="0061190B" w:rsidRDefault="007A76CB" w:rsidP="0061190B">
            <w:pPr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ارائه خدمات خلاقانه در کتابخانه ها: خلاقیت در کتابخانه های عمومی</w:t>
            </w:r>
            <w:r w:rsidR="000A7101">
              <w:rPr>
                <w:rFonts w:cs="B Mitra" w:hint="cs"/>
                <w:sz w:val="24"/>
                <w:szCs w:val="24"/>
                <w:rtl/>
                <w:lang w:bidi="fa-IR"/>
              </w:rPr>
              <w:t>، دانشگاهی و تخصصی</w:t>
            </w:r>
          </w:p>
        </w:tc>
        <w:tc>
          <w:tcPr>
            <w:tcW w:w="1078" w:type="dxa"/>
          </w:tcPr>
          <w:p w14:paraId="311DD2D5" w14:textId="77777777" w:rsidR="0061190B" w:rsidRPr="00E32E53" w:rsidRDefault="000A7101" w:rsidP="0061190B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13</w:t>
            </w:r>
          </w:p>
        </w:tc>
      </w:tr>
      <w:tr w:rsidR="0061190B" w14:paraId="7DBB31BB" w14:textId="77777777" w:rsidTr="008841E0">
        <w:trPr>
          <w:trHeight w:val="251"/>
          <w:jc w:val="center"/>
        </w:trPr>
        <w:tc>
          <w:tcPr>
            <w:tcW w:w="1975" w:type="dxa"/>
          </w:tcPr>
          <w:p w14:paraId="5DF17838" w14:textId="77777777" w:rsidR="0061190B" w:rsidRPr="00FE7024" w:rsidRDefault="0061190B" w:rsidP="0061190B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139DDDC1" w14:textId="77777777" w:rsidR="0061190B" w:rsidRPr="0061190B" w:rsidRDefault="000A7101" w:rsidP="0061190B">
            <w:pPr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شخصی سازی خدمات در کتابخانه ها</w:t>
            </w:r>
          </w:p>
        </w:tc>
        <w:tc>
          <w:tcPr>
            <w:tcW w:w="1078" w:type="dxa"/>
          </w:tcPr>
          <w:p w14:paraId="2A50EDB0" w14:textId="77777777" w:rsidR="0061190B" w:rsidRPr="00E32E53" w:rsidRDefault="000A7101" w:rsidP="000A7101">
            <w:pPr>
              <w:tabs>
                <w:tab w:val="left" w:pos="300"/>
                <w:tab w:val="center" w:pos="431"/>
              </w:tabs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14</w:t>
            </w:r>
          </w:p>
        </w:tc>
      </w:tr>
      <w:tr w:rsidR="0061190B" w14:paraId="0C245C54" w14:textId="77777777" w:rsidTr="008841E0">
        <w:trPr>
          <w:trHeight w:val="197"/>
          <w:jc w:val="center"/>
        </w:trPr>
        <w:tc>
          <w:tcPr>
            <w:tcW w:w="1975" w:type="dxa"/>
          </w:tcPr>
          <w:p w14:paraId="116FC700" w14:textId="77777777" w:rsidR="0061190B" w:rsidRPr="00FE7024" w:rsidRDefault="0061190B" w:rsidP="0061190B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08320C6B" w14:textId="77777777" w:rsidR="0061190B" w:rsidRPr="0061190B" w:rsidRDefault="007A76CB" w:rsidP="0061190B">
            <w:pPr>
              <w:pStyle w:val="NoSpacing"/>
              <w:jc w:val="center"/>
              <w:rPr>
                <w:rFonts w:cs="B Mitra"/>
                <w:sz w:val="24"/>
                <w:szCs w:val="24"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مشتری مداری در کتابخانه ها</w:t>
            </w:r>
          </w:p>
        </w:tc>
        <w:tc>
          <w:tcPr>
            <w:tcW w:w="1078" w:type="dxa"/>
          </w:tcPr>
          <w:p w14:paraId="031307F1" w14:textId="77777777" w:rsidR="0061190B" w:rsidRPr="00E32E53" w:rsidRDefault="000A7101" w:rsidP="000A7101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15</w:t>
            </w:r>
          </w:p>
        </w:tc>
      </w:tr>
      <w:tr w:rsidR="0061190B" w14:paraId="2294BA23" w14:textId="77777777" w:rsidTr="008841E0">
        <w:trPr>
          <w:trHeight w:val="188"/>
          <w:jc w:val="center"/>
        </w:trPr>
        <w:tc>
          <w:tcPr>
            <w:tcW w:w="1975" w:type="dxa"/>
          </w:tcPr>
          <w:p w14:paraId="69F6C9B3" w14:textId="77777777" w:rsidR="0061190B" w:rsidRPr="00FE7024" w:rsidRDefault="0061190B" w:rsidP="0061190B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3BA4B7ED" w14:textId="77777777" w:rsidR="0061190B" w:rsidRPr="0061190B" w:rsidRDefault="000A7101" w:rsidP="0061190B">
            <w:pPr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پرسش و پاسخ</w:t>
            </w:r>
          </w:p>
        </w:tc>
        <w:tc>
          <w:tcPr>
            <w:tcW w:w="1078" w:type="dxa"/>
          </w:tcPr>
          <w:p w14:paraId="3930DCD5" w14:textId="77777777" w:rsidR="0061190B" w:rsidRPr="00E32E53" w:rsidRDefault="000A7101" w:rsidP="0061190B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16</w:t>
            </w:r>
          </w:p>
        </w:tc>
      </w:tr>
    </w:tbl>
    <w:p w14:paraId="3EB593A0" w14:textId="77777777" w:rsidR="005908E6" w:rsidRPr="005908E6" w:rsidRDefault="005908E6" w:rsidP="00AE6F1F">
      <w:pPr>
        <w:rPr>
          <w:rFonts w:ascii="IranNastaliq" w:hAnsi="IranNastaliq" w:cs="IranNastaliq"/>
          <w:rtl/>
          <w:lang w:bidi="fa-IR"/>
        </w:rPr>
      </w:pPr>
    </w:p>
    <w:sectPr w:rsidR="005908E6" w:rsidRPr="005908E6" w:rsidSect="0007479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630F9" w14:textId="77777777" w:rsidR="007C1EC6" w:rsidRDefault="007C1EC6" w:rsidP="0007479E">
      <w:pPr>
        <w:spacing w:after="0" w:line="240" w:lineRule="auto"/>
      </w:pPr>
      <w:r>
        <w:separator/>
      </w:r>
    </w:p>
  </w:endnote>
  <w:endnote w:type="continuationSeparator" w:id="0">
    <w:p w14:paraId="19EC856F" w14:textId="77777777" w:rsidR="007C1EC6" w:rsidRDefault="007C1EC6" w:rsidP="00074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altName w:val="Courier New"/>
    <w:panose1 w:val="00000700000000000000"/>
    <w:charset w:val="B2"/>
    <w:family w:val="auto"/>
    <w:pitch w:val="variable"/>
    <w:sig w:usb0="00002000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86942" w14:textId="77777777" w:rsidR="007C1EC6" w:rsidRDefault="007C1EC6" w:rsidP="0007479E">
      <w:pPr>
        <w:spacing w:after="0" w:line="240" w:lineRule="auto"/>
      </w:pPr>
      <w:r>
        <w:separator/>
      </w:r>
    </w:p>
  </w:footnote>
  <w:footnote w:type="continuationSeparator" w:id="0">
    <w:p w14:paraId="40B3FA2B" w14:textId="77777777" w:rsidR="007C1EC6" w:rsidRDefault="007C1EC6" w:rsidP="000747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8E6"/>
    <w:rsid w:val="000165C9"/>
    <w:rsid w:val="00043444"/>
    <w:rsid w:val="00047D53"/>
    <w:rsid w:val="0007479E"/>
    <w:rsid w:val="000A7101"/>
    <w:rsid w:val="000E09EC"/>
    <w:rsid w:val="0016639D"/>
    <w:rsid w:val="001A24D7"/>
    <w:rsid w:val="0023366D"/>
    <w:rsid w:val="002B7EC2"/>
    <w:rsid w:val="00321206"/>
    <w:rsid w:val="0036124C"/>
    <w:rsid w:val="003D23C3"/>
    <w:rsid w:val="004045DA"/>
    <w:rsid w:val="004379F8"/>
    <w:rsid w:val="004B094A"/>
    <w:rsid w:val="004C0E17"/>
    <w:rsid w:val="005908E6"/>
    <w:rsid w:val="005B71F9"/>
    <w:rsid w:val="005F32D1"/>
    <w:rsid w:val="006042D0"/>
    <w:rsid w:val="0061190B"/>
    <w:rsid w:val="006261B7"/>
    <w:rsid w:val="00680AD4"/>
    <w:rsid w:val="006B0268"/>
    <w:rsid w:val="006B3CAE"/>
    <w:rsid w:val="006E7B15"/>
    <w:rsid w:val="007367C0"/>
    <w:rsid w:val="00743C43"/>
    <w:rsid w:val="007A6B1B"/>
    <w:rsid w:val="007A76CB"/>
    <w:rsid w:val="007C1EC6"/>
    <w:rsid w:val="00876D98"/>
    <w:rsid w:val="008841E0"/>
    <w:rsid w:val="00891C14"/>
    <w:rsid w:val="008D2DEA"/>
    <w:rsid w:val="00902AC4"/>
    <w:rsid w:val="009421BC"/>
    <w:rsid w:val="00A16DF2"/>
    <w:rsid w:val="00A82A0E"/>
    <w:rsid w:val="00AE6F1F"/>
    <w:rsid w:val="00B438CC"/>
    <w:rsid w:val="00B96CB1"/>
    <w:rsid w:val="00B97D71"/>
    <w:rsid w:val="00BE160D"/>
    <w:rsid w:val="00BE73D7"/>
    <w:rsid w:val="00C1549F"/>
    <w:rsid w:val="00C845FF"/>
    <w:rsid w:val="00C84F12"/>
    <w:rsid w:val="00CF7BFE"/>
    <w:rsid w:val="00DA54EA"/>
    <w:rsid w:val="00E00030"/>
    <w:rsid w:val="00E13C35"/>
    <w:rsid w:val="00E31D17"/>
    <w:rsid w:val="00E32E53"/>
    <w:rsid w:val="00F60730"/>
    <w:rsid w:val="00F6511F"/>
    <w:rsid w:val="00FA24E6"/>
    <w:rsid w:val="00FA3054"/>
    <w:rsid w:val="00FE7024"/>
    <w:rsid w:val="00FE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8BCFE"/>
  <w15:chartTrackingRefBased/>
  <w15:docId w15:val="{7B9B294B-9530-4E21-ADFB-C5A35F513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08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24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4D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74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79E"/>
  </w:style>
  <w:style w:type="paragraph" w:styleId="Footer">
    <w:name w:val="footer"/>
    <w:basedOn w:val="Normal"/>
    <w:link w:val="FooterChar"/>
    <w:uiPriority w:val="99"/>
    <w:unhideWhenUsed/>
    <w:rsid w:val="00074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79E"/>
  </w:style>
  <w:style w:type="paragraph" w:styleId="NoSpacing">
    <w:name w:val="No Spacing"/>
    <w:uiPriority w:val="1"/>
    <w:qFormat/>
    <w:rsid w:val="0061190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E7B1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saberi@semnan.ac.i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AMOZESH</dc:creator>
  <cp:keywords/>
  <dc:description/>
  <cp:lastModifiedBy>HA</cp:lastModifiedBy>
  <cp:revision>2</cp:revision>
  <cp:lastPrinted>2018-12-27T12:18:00Z</cp:lastPrinted>
  <dcterms:created xsi:type="dcterms:W3CDTF">2026-09-16T04:13:00Z</dcterms:created>
  <dcterms:modified xsi:type="dcterms:W3CDTF">2026-09-16T04:13:00Z</dcterms:modified>
</cp:coreProperties>
</file>